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352" w:rsidRPr="00FD7AC9" w:rsidRDefault="00F63352" w:rsidP="00F63352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 w:rsidRPr="00FD7AC9">
        <w:rPr>
          <w:b/>
          <w:color w:val="FF0000"/>
          <w:sz w:val="28"/>
          <w:szCs w:val="28"/>
        </w:rPr>
        <w:t>I1</w:t>
      </w:r>
    </w:p>
    <w:p w:rsidR="00F63352" w:rsidRDefault="00F63352" w:rsidP="00F63352">
      <w:pPr>
        <w:spacing w:after="0" w:line="240" w:lineRule="auto"/>
      </w:pPr>
    </w:p>
    <w:p w:rsidR="00F63352" w:rsidRPr="00F63352" w:rsidRDefault="00F63352" w:rsidP="00F63352">
      <w:pPr>
        <w:spacing w:after="0"/>
        <w:rPr>
          <w:color w:val="FF0000"/>
        </w:rPr>
      </w:pPr>
      <w:proofErr w:type="spellStart"/>
      <w:r w:rsidRPr="00F63352">
        <w:rPr>
          <w:color w:val="FF0000"/>
        </w:rPr>
        <w:t>Flynnova</w:t>
      </w:r>
      <w:proofErr w:type="spellEnd"/>
      <w:r w:rsidRPr="00F63352">
        <w:rPr>
          <w:color w:val="FF0000"/>
        </w:rPr>
        <w:t xml:space="preserve"> klasifikacija</w:t>
      </w:r>
    </w:p>
    <w:p w:rsidR="00F63352" w:rsidRDefault="00F63352" w:rsidP="00F63352">
      <w:pPr>
        <w:pStyle w:val="Odlomakpopisa"/>
        <w:numPr>
          <w:ilvl w:val="0"/>
          <w:numId w:val="1"/>
        </w:numPr>
        <w:spacing w:after="0"/>
      </w:pPr>
      <w:r>
        <w:t>Temelji se na:</w:t>
      </w:r>
    </w:p>
    <w:p w:rsidR="00F63352" w:rsidRDefault="00F63352" w:rsidP="00F63352">
      <w:pPr>
        <w:spacing w:after="0"/>
        <w:ind w:left="360"/>
      </w:pPr>
      <w:r>
        <w:tab/>
        <w:t xml:space="preserve">-instrukcijskom toku (slijedu instrukcija koje izvršava procesor) </w:t>
      </w:r>
    </w:p>
    <w:p w:rsidR="00F63352" w:rsidRDefault="00F63352" w:rsidP="00F63352">
      <w:pPr>
        <w:spacing w:after="0"/>
        <w:ind w:left="360"/>
      </w:pPr>
      <w:r>
        <w:tab/>
        <w:t>-toku podataka (slijedu podataka povezanim s instrukcijskim tokom)</w:t>
      </w:r>
    </w:p>
    <w:p w:rsidR="00F63352" w:rsidRDefault="00F63352" w:rsidP="00DF5729">
      <w:pPr>
        <w:pStyle w:val="Odlomakpopisa"/>
        <w:numPr>
          <w:ilvl w:val="0"/>
          <w:numId w:val="1"/>
        </w:numPr>
        <w:spacing w:after="120"/>
        <w:ind w:left="714" w:hanging="357"/>
      </w:pPr>
      <w:r>
        <w:t>Postoje 4 osnovna tipa arhitekture: SISD, MISD, SIMD, MIMD</w:t>
      </w:r>
    </w:p>
    <w:p w:rsidR="00F63352" w:rsidRDefault="00F63352" w:rsidP="00F63352">
      <w:r>
        <w:rPr>
          <w:noProof/>
          <w:lang w:eastAsia="hr-HR"/>
        </w:rPr>
        <w:drawing>
          <wp:inline distT="0" distB="0" distL="0" distR="0" wp14:anchorId="29ABFE8D" wp14:editId="46512D81">
            <wp:extent cx="3558540" cy="2353789"/>
            <wp:effectExtent l="0" t="0" r="3810" b="889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46" t="4663" r="2926" b="7772"/>
                    <a:stretch/>
                  </pic:blipFill>
                  <pic:spPr bwMode="auto">
                    <a:xfrm>
                      <a:off x="0" y="0"/>
                      <a:ext cx="3559787" cy="2354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63352" w:rsidRDefault="00F63352" w:rsidP="00F63352">
      <w:proofErr w:type="spellStart"/>
      <w:r w:rsidRPr="00187191">
        <w:t>Flynnova</w:t>
      </w:r>
      <w:proofErr w:type="spellEnd"/>
      <w:r w:rsidRPr="00187191">
        <w:t xml:space="preserve"> klasifikacija – SISD</w:t>
      </w:r>
      <w:r>
        <w:br/>
      </w:r>
      <w:r>
        <w:rPr>
          <w:noProof/>
          <w:lang w:eastAsia="hr-HR"/>
        </w:rPr>
        <w:drawing>
          <wp:inline distT="0" distB="0" distL="0" distR="0" wp14:anchorId="75CF7CF8" wp14:editId="33FA3BFE">
            <wp:extent cx="5123209" cy="1960535"/>
            <wp:effectExtent l="0" t="0" r="1270" b="190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9" t="7879" r="2077" b="8881"/>
                    <a:stretch/>
                  </pic:blipFill>
                  <pic:spPr bwMode="auto">
                    <a:xfrm>
                      <a:off x="0" y="0"/>
                      <a:ext cx="5123511" cy="1960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63352" w:rsidRPr="00F63352" w:rsidRDefault="00F63352" w:rsidP="00F63352">
      <w:pPr>
        <w:spacing w:after="0"/>
        <w:rPr>
          <w:color w:val="FF0000"/>
        </w:rPr>
      </w:pPr>
      <w:r w:rsidRPr="00F63352">
        <w:rPr>
          <w:color w:val="FF0000"/>
        </w:rPr>
        <w:t>Matična ploča (</w:t>
      </w:r>
      <w:proofErr w:type="spellStart"/>
      <w:r w:rsidRPr="00F63352">
        <w:rPr>
          <w:color w:val="FF0000"/>
        </w:rPr>
        <w:t>Motherboard</w:t>
      </w:r>
      <w:proofErr w:type="spellEnd"/>
      <w:r w:rsidRPr="00F63352">
        <w:rPr>
          <w:color w:val="FF0000"/>
        </w:rPr>
        <w:t>)</w:t>
      </w:r>
    </w:p>
    <w:p w:rsidR="00F63352" w:rsidRDefault="00F63352" w:rsidP="00F63352">
      <w:pPr>
        <w:spacing w:after="0"/>
        <w:ind w:left="360"/>
      </w:pPr>
      <w:r>
        <w:t>–osnovni je element računala</w:t>
      </w:r>
    </w:p>
    <w:p w:rsidR="00F63352" w:rsidRDefault="00F63352" w:rsidP="00F63352">
      <w:pPr>
        <w:spacing w:after="0"/>
        <w:ind w:left="360"/>
      </w:pPr>
      <w:r>
        <w:t>-Međusobno povezuje sve komponente osobnog računala</w:t>
      </w:r>
    </w:p>
    <w:p w:rsidR="00F63352" w:rsidRDefault="00F63352" w:rsidP="00F63352">
      <w:pPr>
        <w:spacing w:after="0"/>
        <w:ind w:left="360"/>
      </w:pPr>
      <w:r>
        <w:t xml:space="preserve">-Na matičnoj ploči se nalaze: procesor, </w:t>
      </w:r>
      <w:proofErr w:type="spellStart"/>
      <w:r>
        <w:t>chipset</w:t>
      </w:r>
      <w:proofErr w:type="spellEnd"/>
      <w:r>
        <w:t>, BIOS, memorija, sabirnice, utori sabirnica, svi konektori potrebni za komuniciranje s perifernim jedinicama, konektori za diskovne uređaje, konektori na stražnjoj strani ploče</w:t>
      </w:r>
    </w:p>
    <w:p w:rsidR="00F63352" w:rsidRDefault="00F63352" w:rsidP="00F63352">
      <w:pPr>
        <w:spacing w:after="0"/>
        <w:ind w:left="360"/>
      </w:pPr>
      <w:r>
        <w:t>-Matične ploče često uključuju mnoštvo integriranih podsustava (mreža ili modem, grafički ili zvučni podsustav)</w:t>
      </w:r>
    </w:p>
    <w:p w:rsidR="00F63352" w:rsidRDefault="00F63352" w:rsidP="00F63352">
      <w:pPr>
        <w:spacing w:after="0"/>
        <w:ind w:left="360"/>
      </w:pPr>
      <w:r>
        <w:t>-Matične ploče možemo podijeliti na: standardne, nestandardne, ploče za specijalne namijene</w:t>
      </w:r>
    </w:p>
    <w:p w:rsidR="00F63352" w:rsidRDefault="00F63352" w:rsidP="00F63352">
      <w:pPr>
        <w:spacing w:after="0"/>
        <w:ind w:left="360"/>
      </w:pPr>
      <w:r>
        <w:t xml:space="preserve">-Matičnu ploču karakteriziraju parametri: vrste sabirnica, arhitektura, </w:t>
      </w:r>
      <w:proofErr w:type="spellStart"/>
      <w:r>
        <w:t>čipset</w:t>
      </w:r>
      <w:proofErr w:type="spellEnd"/>
      <w:r>
        <w:t xml:space="preserve"> (</w:t>
      </w:r>
      <w:proofErr w:type="spellStart"/>
      <w:r>
        <w:t>chipset</w:t>
      </w:r>
      <w:proofErr w:type="spellEnd"/>
      <w:r>
        <w:t>), BIOS, organizacija memorije</w:t>
      </w:r>
    </w:p>
    <w:p w:rsidR="00000539" w:rsidRDefault="00000539" w:rsidP="00F63352"/>
    <w:p w:rsidR="0018509C" w:rsidRDefault="0018509C" w:rsidP="00F63352">
      <w:bookmarkStart w:id="0" w:name="_GoBack"/>
      <w:bookmarkEnd w:id="0"/>
    </w:p>
    <w:p w:rsidR="00F63352" w:rsidRDefault="00F63352" w:rsidP="00F63352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 w:rsidRPr="00F63352">
        <w:rPr>
          <w:b/>
          <w:color w:val="FF0000"/>
          <w:sz w:val="28"/>
          <w:szCs w:val="28"/>
        </w:rPr>
        <w:lastRenderedPageBreak/>
        <w:t>I2</w:t>
      </w:r>
    </w:p>
    <w:p w:rsidR="00F63352" w:rsidRPr="00F63352" w:rsidRDefault="00F63352" w:rsidP="00F63352">
      <w:pPr>
        <w:spacing w:after="0" w:line="240" w:lineRule="auto"/>
        <w:jc w:val="center"/>
        <w:rPr>
          <w:b/>
          <w:color w:val="FF0000"/>
          <w:sz w:val="28"/>
          <w:szCs w:val="28"/>
        </w:rPr>
      </w:pPr>
    </w:p>
    <w:p w:rsidR="00F63352" w:rsidRPr="00F63352" w:rsidRDefault="00F63352" w:rsidP="00F63352">
      <w:pPr>
        <w:rPr>
          <w:color w:val="FF0000"/>
        </w:rPr>
      </w:pPr>
      <w:r w:rsidRPr="00F63352">
        <w:rPr>
          <w:color w:val="FF0000"/>
        </w:rPr>
        <w:t>Pojednostavljeni model 8-bitnog CISC procesora:</w:t>
      </w:r>
    </w:p>
    <w:p w:rsidR="00F63352" w:rsidRDefault="00F63352" w:rsidP="00F63352">
      <w:r>
        <w:rPr>
          <w:noProof/>
          <w:lang w:eastAsia="hr-HR"/>
        </w:rPr>
        <w:drawing>
          <wp:inline distT="0" distB="0" distL="0" distR="0" wp14:anchorId="0D7B8202" wp14:editId="563733C2">
            <wp:extent cx="6294120" cy="4594860"/>
            <wp:effectExtent l="0" t="0" r="0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01" t="3669" r="1265" b="4128"/>
                    <a:stretch/>
                  </pic:blipFill>
                  <pic:spPr bwMode="auto">
                    <a:xfrm>
                      <a:off x="0" y="0"/>
                      <a:ext cx="6298479" cy="4598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63352" w:rsidRDefault="00F63352" w:rsidP="00F63352">
      <w:pPr>
        <w:spacing w:after="0"/>
      </w:pPr>
      <w:r w:rsidRPr="00D50FBA">
        <w:t>Elementi standardne arhitekture procesora</w:t>
      </w:r>
      <w:r>
        <w:t>:</w:t>
      </w:r>
    </w:p>
    <w:p w:rsidR="00F63352" w:rsidRDefault="00F63352" w:rsidP="00F63352">
      <w:pPr>
        <w:pStyle w:val="Odlomakpopisa"/>
        <w:numPr>
          <w:ilvl w:val="0"/>
          <w:numId w:val="6"/>
        </w:numPr>
      </w:pPr>
      <w:r>
        <w:t>Upravljačka jedinica</w:t>
      </w:r>
    </w:p>
    <w:p w:rsidR="00F63352" w:rsidRDefault="00F63352" w:rsidP="00F63352">
      <w:pPr>
        <w:pStyle w:val="Odlomakpopisa"/>
        <w:numPr>
          <w:ilvl w:val="0"/>
          <w:numId w:val="6"/>
        </w:numPr>
      </w:pPr>
      <w:r>
        <w:t>Aritmetičko-logička jedinica</w:t>
      </w:r>
    </w:p>
    <w:p w:rsidR="00F63352" w:rsidRDefault="00F63352" w:rsidP="00F63352">
      <w:pPr>
        <w:pStyle w:val="Odlomakpopisa"/>
        <w:numPr>
          <w:ilvl w:val="0"/>
          <w:numId w:val="6"/>
        </w:numPr>
      </w:pPr>
      <w:r>
        <w:t>Jedan ili više akumulatora</w:t>
      </w:r>
    </w:p>
    <w:p w:rsidR="00F63352" w:rsidRDefault="00F63352" w:rsidP="00F63352">
      <w:pPr>
        <w:pStyle w:val="Odlomakpopisa"/>
        <w:numPr>
          <w:ilvl w:val="0"/>
          <w:numId w:val="6"/>
        </w:numPr>
      </w:pPr>
      <w:r>
        <w:t>Registri opće namjene</w:t>
      </w:r>
    </w:p>
    <w:p w:rsidR="00F63352" w:rsidRDefault="00F63352" w:rsidP="00F63352">
      <w:pPr>
        <w:pStyle w:val="Odlomakpopisa"/>
        <w:numPr>
          <w:ilvl w:val="0"/>
          <w:numId w:val="6"/>
        </w:numPr>
      </w:pPr>
      <w:r>
        <w:t>Adresni registri</w:t>
      </w:r>
    </w:p>
    <w:p w:rsidR="00F63352" w:rsidRDefault="00F63352" w:rsidP="00F63352">
      <w:pPr>
        <w:pStyle w:val="Odlomakpopisa"/>
        <w:numPr>
          <w:ilvl w:val="0"/>
          <w:numId w:val="6"/>
        </w:numPr>
      </w:pPr>
      <w:r>
        <w:t>Interne sabirnice</w:t>
      </w:r>
    </w:p>
    <w:p w:rsidR="00937900" w:rsidRPr="00DF5729" w:rsidRDefault="00DF5729" w:rsidP="00DF5729">
      <w:pPr>
        <w:spacing w:after="0"/>
        <w:rPr>
          <w:color w:val="FF0000"/>
        </w:rPr>
      </w:pPr>
      <w:r w:rsidRPr="00DF5729">
        <w:rPr>
          <w:color w:val="FF0000"/>
        </w:rPr>
        <w:t>Objasnite ulogu akumulatora i privremenog registra.</w:t>
      </w:r>
    </w:p>
    <w:p w:rsidR="00937900" w:rsidRDefault="00937900" w:rsidP="00937900">
      <w:pPr>
        <w:spacing w:after="0"/>
      </w:pPr>
      <w:r w:rsidRPr="00937900">
        <w:rPr>
          <w:b/>
        </w:rPr>
        <w:t>Akumulator (AC)</w:t>
      </w:r>
      <w:r>
        <w:t xml:space="preserve"> je 8-bitni registar koji se koristi za privremeno </w:t>
      </w:r>
    </w:p>
    <w:p w:rsidR="00937900" w:rsidRDefault="00937900" w:rsidP="00937900">
      <w:pPr>
        <w:spacing w:after="0"/>
      </w:pPr>
      <w:r>
        <w:t xml:space="preserve">pohranjivanje jednog od operanda koji sudjeluju u aritmetičkoj ili </w:t>
      </w:r>
    </w:p>
    <w:p w:rsidR="00937900" w:rsidRDefault="00937900" w:rsidP="00937900">
      <w:pPr>
        <w:spacing w:after="0"/>
      </w:pPr>
      <w:r>
        <w:t xml:space="preserve">logičkoj operaciji (u većini slučajeva se rezultat operacije pohranjuje </w:t>
      </w:r>
    </w:p>
    <w:p w:rsidR="00937900" w:rsidRDefault="00937900" w:rsidP="00937900">
      <w:pPr>
        <w:spacing w:after="0"/>
      </w:pPr>
      <w:r>
        <w:t xml:space="preserve">natrag u akumulator). Također sudjeluje i u prijenosu podataka između </w:t>
      </w:r>
    </w:p>
    <w:p w:rsidR="00937900" w:rsidRDefault="00937900" w:rsidP="00937900">
      <w:pPr>
        <w:spacing w:after="0"/>
      </w:pPr>
      <w:r>
        <w:t>mikroprocesora i ostalih komponenti računala.</w:t>
      </w:r>
    </w:p>
    <w:p w:rsidR="00937900" w:rsidRDefault="00937900" w:rsidP="00937900">
      <w:pPr>
        <w:spacing w:after="0"/>
      </w:pPr>
      <w:r w:rsidRPr="00937900">
        <w:rPr>
          <w:b/>
        </w:rPr>
        <w:t>Privremeni registar</w:t>
      </w:r>
      <w:r>
        <w:t xml:space="preserve"> </w:t>
      </w:r>
      <w:r w:rsidRPr="00937900">
        <w:rPr>
          <w:b/>
        </w:rPr>
        <w:t>(TR)</w:t>
      </w:r>
      <w:r>
        <w:t xml:space="preserve"> je 8-bitni registar koji služi za privremeno pohranjivanje</w:t>
      </w:r>
    </w:p>
    <w:p w:rsidR="00937900" w:rsidRDefault="00937900" w:rsidP="00937900">
      <w:pPr>
        <w:spacing w:after="0"/>
      </w:pPr>
      <w:r>
        <w:t xml:space="preserve"> jednog od podataka koji služi za privremeno pohranjivanje jednog od podatka u </w:t>
      </w:r>
    </w:p>
    <w:p w:rsidR="00937900" w:rsidRDefault="00937900" w:rsidP="00937900">
      <w:pPr>
        <w:spacing w:after="0"/>
      </w:pPr>
      <w:r>
        <w:t xml:space="preserve">aritmetičko logičkoj operaciji. Nije element programskog modela mikroprocesora. </w:t>
      </w:r>
    </w:p>
    <w:p w:rsidR="00F63352" w:rsidRDefault="00937900" w:rsidP="00C41D60">
      <w:pPr>
        <w:spacing w:after="0"/>
      </w:pPr>
      <w:r>
        <w:t>Povezan je s jednim od ulaza ALU.</w:t>
      </w:r>
    </w:p>
    <w:p w:rsidR="00C41D60" w:rsidRDefault="00C41D60" w:rsidP="00C41D60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 w:rsidRPr="00C41D60">
        <w:rPr>
          <w:b/>
          <w:color w:val="FF0000"/>
          <w:sz w:val="28"/>
          <w:szCs w:val="28"/>
        </w:rPr>
        <w:lastRenderedPageBreak/>
        <w:t>I3</w:t>
      </w:r>
    </w:p>
    <w:p w:rsidR="00C41D60" w:rsidRPr="000D304E" w:rsidRDefault="000D304E" w:rsidP="000D304E">
      <w:pPr>
        <w:spacing w:after="0" w:line="240" w:lineRule="auto"/>
        <w:rPr>
          <w:color w:val="FF0000"/>
        </w:rPr>
      </w:pPr>
      <w:r w:rsidRPr="000D304E">
        <w:rPr>
          <w:color w:val="FF0000"/>
        </w:rPr>
        <w:t>U</w:t>
      </w:r>
      <w:r w:rsidR="001F07D7">
        <w:rPr>
          <w:color w:val="FF0000"/>
        </w:rPr>
        <w:t>kratko opišite oblik instrukcij</w:t>
      </w:r>
      <w:r w:rsidRPr="000D304E">
        <w:rPr>
          <w:color w:val="FF0000"/>
        </w:rPr>
        <w:t>ske riječi. Navesti moguće oblike s obzirom na duljin</w:t>
      </w:r>
      <w:r w:rsidR="001F07D7">
        <w:rPr>
          <w:color w:val="FF0000"/>
        </w:rPr>
        <w:t>u i</w:t>
      </w:r>
      <w:r w:rsidRPr="000D304E">
        <w:rPr>
          <w:color w:val="FF0000"/>
        </w:rPr>
        <w:t>nstrukcijske riječi 8-bitnih procesora CISC</w:t>
      </w:r>
      <w:r>
        <w:rPr>
          <w:color w:val="FF0000"/>
        </w:rPr>
        <w:t>.</w:t>
      </w:r>
    </w:p>
    <w:p w:rsidR="00C41D60" w:rsidRPr="000D304E" w:rsidRDefault="00C41D60" w:rsidP="00C41D60">
      <w:pPr>
        <w:pStyle w:val="Odlomakpopisa"/>
        <w:numPr>
          <w:ilvl w:val="0"/>
          <w:numId w:val="7"/>
        </w:numPr>
        <w:spacing w:after="0" w:line="240" w:lineRule="auto"/>
        <w:rPr>
          <w:color w:val="000000" w:themeColor="text1"/>
        </w:rPr>
      </w:pPr>
      <w:r w:rsidRPr="000D304E">
        <w:rPr>
          <w:b/>
          <w:color w:val="000000" w:themeColor="text1"/>
        </w:rPr>
        <w:t>Operacijski kod</w:t>
      </w:r>
      <w:r w:rsidRPr="000D304E">
        <w:rPr>
          <w:color w:val="000000" w:themeColor="text1"/>
        </w:rPr>
        <w:t>-određuje vrstu operacije</w:t>
      </w:r>
    </w:p>
    <w:p w:rsidR="00C41D60" w:rsidRPr="000D304E" w:rsidRDefault="00C41D60" w:rsidP="00C41D60">
      <w:pPr>
        <w:pStyle w:val="Odlomakpopisa"/>
        <w:numPr>
          <w:ilvl w:val="0"/>
          <w:numId w:val="7"/>
        </w:numPr>
        <w:spacing w:after="0" w:line="240" w:lineRule="auto"/>
        <w:rPr>
          <w:color w:val="000000" w:themeColor="text1"/>
        </w:rPr>
      </w:pPr>
      <w:r w:rsidRPr="000D304E">
        <w:rPr>
          <w:color w:val="000000" w:themeColor="text1"/>
        </w:rPr>
        <w:t>Način adresiranja</w:t>
      </w:r>
    </w:p>
    <w:p w:rsidR="00C41D60" w:rsidRPr="000D304E" w:rsidRDefault="00C41D60" w:rsidP="00C41D60">
      <w:pPr>
        <w:pStyle w:val="Odlomakpopisa"/>
        <w:numPr>
          <w:ilvl w:val="0"/>
          <w:numId w:val="7"/>
        </w:numPr>
        <w:spacing w:after="0" w:line="240" w:lineRule="auto"/>
        <w:rPr>
          <w:color w:val="000000" w:themeColor="text1"/>
        </w:rPr>
      </w:pPr>
      <w:r w:rsidRPr="000D304E">
        <w:rPr>
          <w:b/>
          <w:color w:val="000000" w:themeColor="text1"/>
        </w:rPr>
        <w:t>Adresno polje</w:t>
      </w:r>
      <w:r w:rsidRPr="000D304E">
        <w:rPr>
          <w:color w:val="000000" w:themeColor="text1"/>
        </w:rPr>
        <w:t>-određuje adresu operanda i rezultata</w:t>
      </w:r>
    </w:p>
    <w:p w:rsidR="00C41D60" w:rsidRPr="000D304E" w:rsidRDefault="00C41D60" w:rsidP="00C41D60">
      <w:pPr>
        <w:pStyle w:val="Odlomakpopisa"/>
        <w:spacing w:after="0" w:line="240" w:lineRule="auto"/>
        <w:rPr>
          <w:b/>
          <w:color w:val="000000" w:themeColor="text1"/>
        </w:rPr>
      </w:pPr>
    </w:p>
    <w:tbl>
      <w:tblPr>
        <w:tblStyle w:val="Reetkatablice"/>
        <w:tblW w:w="0" w:type="auto"/>
        <w:tblInd w:w="720" w:type="dxa"/>
        <w:tblLook w:val="04A0" w:firstRow="1" w:lastRow="0" w:firstColumn="1" w:lastColumn="0" w:noHBand="0" w:noVBand="1"/>
      </w:tblPr>
      <w:tblGrid>
        <w:gridCol w:w="2849"/>
        <w:gridCol w:w="2852"/>
        <w:gridCol w:w="2821"/>
      </w:tblGrid>
      <w:tr w:rsidR="00C41D60" w:rsidRPr="000D304E" w:rsidTr="00C41D60">
        <w:tc>
          <w:tcPr>
            <w:tcW w:w="3080" w:type="dxa"/>
            <w:vAlign w:val="center"/>
          </w:tcPr>
          <w:p w:rsidR="00C41D60" w:rsidRPr="000D304E" w:rsidRDefault="00C41D60" w:rsidP="00C41D60">
            <w:pPr>
              <w:pStyle w:val="Odlomakpopisa"/>
              <w:ind w:left="0"/>
              <w:jc w:val="center"/>
              <w:rPr>
                <w:color w:val="000000" w:themeColor="text1"/>
              </w:rPr>
            </w:pPr>
            <w:r w:rsidRPr="000D304E">
              <w:rPr>
                <w:color w:val="000000" w:themeColor="text1"/>
              </w:rPr>
              <w:t>Operacijski kod</w:t>
            </w:r>
          </w:p>
        </w:tc>
        <w:tc>
          <w:tcPr>
            <w:tcW w:w="3081" w:type="dxa"/>
            <w:vAlign w:val="center"/>
          </w:tcPr>
          <w:p w:rsidR="00C41D60" w:rsidRPr="000D304E" w:rsidRDefault="00C41D60" w:rsidP="00C41D60">
            <w:pPr>
              <w:pStyle w:val="Odlomakpopisa"/>
              <w:ind w:left="0"/>
              <w:jc w:val="center"/>
              <w:rPr>
                <w:color w:val="000000" w:themeColor="text1"/>
              </w:rPr>
            </w:pPr>
            <w:r w:rsidRPr="000D304E">
              <w:rPr>
                <w:color w:val="000000" w:themeColor="text1"/>
              </w:rPr>
              <w:t>Način adresiranja</w:t>
            </w:r>
          </w:p>
        </w:tc>
        <w:tc>
          <w:tcPr>
            <w:tcW w:w="3081" w:type="dxa"/>
            <w:vAlign w:val="center"/>
          </w:tcPr>
          <w:p w:rsidR="00C41D60" w:rsidRPr="000D304E" w:rsidRDefault="00C41D60" w:rsidP="00C41D60">
            <w:pPr>
              <w:pStyle w:val="Odlomakpopisa"/>
              <w:ind w:left="0"/>
              <w:jc w:val="center"/>
              <w:rPr>
                <w:color w:val="000000" w:themeColor="text1"/>
              </w:rPr>
            </w:pPr>
            <w:r w:rsidRPr="000D304E">
              <w:rPr>
                <w:color w:val="000000" w:themeColor="text1"/>
              </w:rPr>
              <w:t>Adresno polje</w:t>
            </w:r>
          </w:p>
        </w:tc>
      </w:tr>
    </w:tbl>
    <w:p w:rsidR="00C41D60" w:rsidRPr="000D304E" w:rsidRDefault="00C41D60" w:rsidP="00C41D60">
      <w:pPr>
        <w:pStyle w:val="Odlomakpopisa"/>
        <w:spacing w:after="0" w:line="240" w:lineRule="auto"/>
        <w:rPr>
          <w:color w:val="000000" w:themeColor="text1"/>
        </w:rPr>
      </w:pPr>
    </w:p>
    <w:p w:rsidR="000D304E" w:rsidRPr="000D304E" w:rsidRDefault="00C41D60" w:rsidP="000D304E">
      <w:pPr>
        <w:pStyle w:val="Odlomakpopisa"/>
        <w:spacing w:after="240" w:line="240" w:lineRule="auto"/>
        <w:ind w:left="0"/>
        <w:rPr>
          <w:color w:val="000000" w:themeColor="text1"/>
        </w:rPr>
      </w:pPr>
      <w:r w:rsidRPr="000D304E">
        <w:rPr>
          <w:color w:val="000000" w:themeColor="text1"/>
        </w:rPr>
        <w:t>Mogući oblici instrukcijske riječi:</w:t>
      </w:r>
    </w:p>
    <w:tbl>
      <w:tblPr>
        <w:tblStyle w:val="Reetkatablice"/>
        <w:tblW w:w="0" w:type="auto"/>
        <w:tblInd w:w="720" w:type="dxa"/>
        <w:tblLook w:val="04A0" w:firstRow="1" w:lastRow="0" w:firstColumn="1" w:lastColumn="0" w:noHBand="0" w:noVBand="1"/>
      </w:tblPr>
      <w:tblGrid>
        <w:gridCol w:w="2853"/>
        <w:gridCol w:w="1071"/>
      </w:tblGrid>
      <w:tr w:rsidR="000D304E" w:rsidRPr="000D304E" w:rsidTr="00D724D0">
        <w:tc>
          <w:tcPr>
            <w:tcW w:w="2853" w:type="dxa"/>
            <w:tcBorders>
              <w:right w:val="single" w:sz="4" w:space="0" w:color="auto"/>
            </w:tcBorders>
            <w:vAlign w:val="center"/>
          </w:tcPr>
          <w:p w:rsidR="000D304E" w:rsidRPr="000D304E" w:rsidRDefault="000D304E" w:rsidP="00461992">
            <w:pPr>
              <w:pStyle w:val="Odlomakpopisa"/>
              <w:ind w:left="0"/>
              <w:jc w:val="center"/>
              <w:rPr>
                <w:color w:val="000000" w:themeColor="text1"/>
              </w:rPr>
            </w:pPr>
            <w:r w:rsidRPr="000D304E">
              <w:rPr>
                <w:color w:val="000000" w:themeColor="text1"/>
              </w:rPr>
              <w:t>Operacijski kod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304E" w:rsidRPr="000D304E" w:rsidRDefault="000D304E" w:rsidP="00461992">
            <w:pPr>
              <w:pStyle w:val="Odlomakpopisa"/>
              <w:ind w:left="0"/>
              <w:jc w:val="center"/>
              <w:rPr>
                <w:color w:val="000000" w:themeColor="text1"/>
              </w:rPr>
            </w:pPr>
            <w:r w:rsidRPr="000D304E">
              <w:rPr>
                <w:color w:val="000000" w:themeColor="text1"/>
              </w:rPr>
              <w:t>1B</w:t>
            </w:r>
          </w:p>
        </w:tc>
      </w:tr>
    </w:tbl>
    <w:p w:rsidR="00C41D60" w:rsidRPr="000D304E" w:rsidRDefault="000D304E" w:rsidP="00C41D60">
      <w:pPr>
        <w:pStyle w:val="Odlomakpopisa"/>
        <w:spacing w:after="0" w:line="240" w:lineRule="auto"/>
        <w:rPr>
          <w:color w:val="000000" w:themeColor="text1"/>
        </w:rPr>
      </w:pPr>
      <w:r w:rsidRPr="000D304E">
        <w:rPr>
          <w:color w:val="000000" w:themeColor="text1"/>
        </w:rPr>
        <w:t xml:space="preserve"> </w:t>
      </w:r>
    </w:p>
    <w:tbl>
      <w:tblPr>
        <w:tblStyle w:val="Reetkatablice"/>
        <w:tblW w:w="0" w:type="auto"/>
        <w:tblInd w:w="720" w:type="dxa"/>
        <w:tblLook w:val="04A0" w:firstRow="1" w:lastRow="0" w:firstColumn="1" w:lastColumn="0" w:noHBand="0" w:noVBand="1"/>
      </w:tblPr>
      <w:tblGrid>
        <w:gridCol w:w="2899"/>
        <w:gridCol w:w="1025"/>
        <w:gridCol w:w="2127"/>
        <w:gridCol w:w="1275"/>
      </w:tblGrid>
      <w:tr w:rsidR="000D304E" w:rsidRPr="000D304E" w:rsidTr="00D724D0">
        <w:tc>
          <w:tcPr>
            <w:tcW w:w="2899" w:type="dxa"/>
            <w:vAlign w:val="center"/>
          </w:tcPr>
          <w:p w:rsidR="000D304E" w:rsidRPr="000D304E" w:rsidRDefault="000D304E" w:rsidP="00461992">
            <w:pPr>
              <w:pStyle w:val="Odlomakpopisa"/>
              <w:ind w:left="0"/>
              <w:jc w:val="center"/>
              <w:rPr>
                <w:color w:val="000000" w:themeColor="text1"/>
              </w:rPr>
            </w:pPr>
            <w:r w:rsidRPr="000D304E">
              <w:rPr>
                <w:color w:val="000000" w:themeColor="text1"/>
              </w:rPr>
              <w:t>Operacijski kod</w:t>
            </w:r>
          </w:p>
        </w:tc>
        <w:tc>
          <w:tcPr>
            <w:tcW w:w="1025" w:type="dxa"/>
            <w:vAlign w:val="center"/>
          </w:tcPr>
          <w:p w:rsidR="000D304E" w:rsidRPr="000D304E" w:rsidRDefault="000D304E" w:rsidP="00461992">
            <w:pPr>
              <w:pStyle w:val="Odlomakpopisa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0D304E" w:rsidRPr="000D304E" w:rsidRDefault="000D304E" w:rsidP="00461992">
            <w:pPr>
              <w:pStyle w:val="Odlomakpopisa"/>
              <w:ind w:left="0"/>
              <w:jc w:val="center"/>
              <w:rPr>
                <w:color w:val="000000" w:themeColor="text1"/>
              </w:rPr>
            </w:pPr>
            <w:r w:rsidRPr="000D304E">
              <w:rPr>
                <w:color w:val="000000" w:themeColor="text1"/>
              </w:rPr>
              <w:t>Operand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304E" w:rsidRPr="000D304E" w:rsidRDefault="000D304E" w:rsidP="00461992">
            <w:pPr>
              <w:pStyle w:val="Odlomakpopisa"/>
              <w:ind w:left="0"/>
              <w:jc w:val="center"/>
              <w:rPr>
                <w:color w:val="000000" w:themeColor="text1"/>
              </w:rPr>
            </w:pPr>
            <w:r w:rsidRPr="000D304E">
              <w:rPr>
                <w:color w:val="000000" w:themeColor="text1"/>
              </w:rPr>
              <w:t>2B</w:t>
            </w:r>
          </w:p>
        </w:tc>
      </w:tr>
    </w:tbl>
    <w:p w:rsidR="00C41D60" w:rsidRPr="000D304E" w:rsidRDefault="000D304E" w:rsidP="00C41D60">
      <w:pPr>
        <w:pStyle w:val="Odlomakpopisa"/>
        <w:spacing w:after="0" w:line="240" w:lineRule="auto"/>
        <w:rPr>
          <w:color w:val="000000" w:themeColor="text1"/>
        </w:rPr>
      </w:pPr>
      <w:r w:rsidRPr="000D304E">
        <w:rPr>
          <w:color w:val="000000" w:themeColor="text1"/>
        </w:rPr>
        <w:t xml:space="preserve"> </w:t>
      </w:r>
    </w:p>
    <w:tbl>
      <w:tblPr>
        <w:tblStyle w:val="Reetkatablice"/>
        <w:tblW w:w="0" w:type="auto"/>
        <w:tblInd w:w="720" w:type="dxa"/>
        <w:tblLook w:val="04A0" w:firstRow="1" w:lastRow="0" w:firstColumn="1" w:lastColumn="0" w:noHBand="0" w:noVBand="1"/>
      </w:tblPr>
      <w:tblGrid>
        <w:gridCol w:w="2899"/>
        <w:gridCol w:w="1025"/>
        <w:gridCol w:w="2127"/>
        <w:gridCol w:w="1275"/>
      </w:tblGrid>
      <w:tr w:rsidR="000D304E" w:rsidRPr="000D304E" w:rsidTr="00D724D0">
        <w:tc>
          <w:tcPr>
            <w:tcW w:w="2899" w:type="dxa"/>
            <w:vAlign w:val="center"/>
          </w:tcPr>
          <w:p w:rsidR="000D304E" w:rsidRPr="000D304E" w:rsidRDefault="000D304E" w:rsidP="00461992">
            <w:pPr>
              <w:pStyle w:val="Odlomakpopisa"/>
              <w:ind w:left="0"/>
              <w:jc w:val="center"/>
              <w:rPr>
                <w:color w:val="000000" w:themeColor="text1"/>
              </w:rPr>
            </w:pPr>
            <w:r w:rsidRPr="000D304E">
              <w:rPr>
                <w:color w:val="000000" w:themeColor="text1"/>
              </w:rPr>
              <w:t>Operacijski kod</w:t>
            </w:r>
          </w:p>
        </w:tc>
        <w:tc>
          <w:tcPr>
            <w:tcW w:w="1025" w:type="dxa"/>
            <w:vAlign w:val="center"/>
          </w:tcPr>
          <w:p w:rsidR="000D304E" w:rsidRPr="000D304E" w:rsidRDefault="000D304E" w:rsidP="00461992">
            <w:pPr>
              <w:pStyle w:val="Odlomakpopisa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127" w:type="dxa"/>
            <w:vAlign w:val="center"/>
          </w:tcPr>
          <w:p w:rsidR="000D304E" w:rsidRPr="000D304E" w:rsidRDefault="000D304E" w:rsidP="00461992">
            <w:pPr>
              <w:pStyle w:val="Odlomakpopisa"/>
              <w:ind w:left="0"/>
              <w:jc w:val="center"/>
              <w:rPr>
                <w:color w:val="000000" w:themeColor="text1"/>
              </w:rPr>
            </w:pPr>
            <w:r w:rsidRPr="000D304E">
              <w:rPr>
                <w:color w:val="000000" w:themeColor="text1"/>
              </w:rPr>
              <w:t>Adresno polje</w:t>
            </w:r>
          </w:p>
        </w:tc>
        <w:tc>
          <w:tcPr>
            <w:tcW w:w="1275" w:type="dxa"/>
            <w:tcBorders>
              <w:top w:val="nil"/>
              <w:bottom w:val="nil"/>
              <w:right w:val="nil"/>
            </w:tcBorders>
          </w:tcPr>
          <w:p w:rsidR="000D304E" w:rsidRPr="000D304E" w:rsidRDefault="000D304E" w:rsidP="00461992">
            <w:pPr>
              <w:pStyle w:val="Odlomakpopisa"/>
              <w:ind w:left="0"/>
              <w:jc w:val="center"/>
              <w:rPr>
                <w:color w:val="000000" w:themeColor="text1"/>
              </w:rPr>
            </w:pPr>
            <w:r w:rsidRPr="000D304E">
              <w:rPr>
                <w:color w:val="000000" w:themeColor="text1"/>
              </w:rPr>
              <w:t>2B</w:t>
            </w:r>
          </w:p>
        </w:tc>
      </w:tr>
    </w:tbl>
    <w:p w:rsidR="00C41D60" w:rsidRPr="000D304E" w:rsidRDefault="000D304E" w:rsidP="00C41D60">
      <w:pPr>
        <w:pStyle w:val="Odlomakpopisa"/>
        <w:spacing w:after="0" w:line="240" w:lineRule="auto"/>
        <w:rPr>
          <w:color w:val="000000" w:themeColor="text1"/>
        </w:rPr>
      </w:pPr>
      <w:r w:rsidRPr="000D304E">
        <w:rPr>
          <w:color w:val="000000" w:themeColor="text1"/>
        </w:rPr>
        <w:t xml:space="preserve"> </w:t>
      </w:r>
    </w:p>
    <w:tbl>
      <w:tblPr>
        <w:tblStyle w:val="Reetkatablice"/>
        <w:tblW w:w="0" w:type="auto"/>
        <w:tblInd w:w="720" w:type="dxa"/>
        <w:tblLook w:val="04A0" w:firstRow="1" w:lastRow="0" w:firstColumn="1" w:lastColumn="0" w:noHBand="0" w:noVBand="1"/>
      </w:tblPr>
      <w:tblGrid>
        <w:gridCol w:w="2886"/>
        <w:gridCol w:w="1038"/>
        <w:gridCol w:w="3402"/>
        <w:gridCol w:w="851"/>
      </w:tblGrid>
      <w:tr w:rsidR="000D304E" w:rsidRPr="000D304E" w:rsidTr="000D304E">
        <w:tc>
          <w:tcPr>
            <w:tcW w:w="2886" w:type="dxa"/>
            <w:vAlign w:val="center"/>
          </w:tcPr>
          <w:p w:rsidR="000D304E" w:rsidRPr="000D304E" w:rsidRDefault="000D304E" w:rsidP="00461992">
            <w:pPr>
              <w:pStyle w:val="Odlomakpopisa"/>
              <w:ind w:left="0"/>
              <w:jc w:val="center"/>
              <w:rPr>
                <w:color w:val="000000" w:themeColor="text1"/>
              </w:rPr>
            </w:pPr>
            <w:r w:rsidRPr="000D304E">
              <w:rPr>
                <w:color w:val="000000" w:themeColor="text1"/>
              </w:rPr>
              <w:t>Operacijski kod</w:t>
            </w:r>
          </w:p>
        </w:tc>
        <w:tc>
          <w:tcPr>
            <w:tcW w:w="1038" w:type="dxa"/>
            <w:vAlign w:val="center"/>
          </w:tcPr>
          <w:p w:rsidR="000D304E" w:rsidRPr="000D304E" w:rsidRDefault="000D304E" w:rsidP="00461992">
            <w:pPr>
              <w:pStyle w:val="Odlomakpopisa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3402" w:type="dxa"/>
            <w:vAlign w:val="center"/>
          </w:tcPr>
          <w:p w:rsidR="000D304E" w:rsidRPr="000D304E" w:rsidRDefault="000D304E" w:rsidP="00461992">
            <w:pPr>
              <w:pStyle w:val="Odlomakpopisa"/>
              <w:ind w:left="0"/>
              <w:jc w:val="center"/>
              <w:rPr>
                <w:color w:val="000000" w:themeColor="text1"/>
              </w:rPr>
            </w:pPr>
            <w:r w:rsidRPr="000D304E">
              <w:rPr>
                <w:color w:val="000000" w:themeColor="text1"/>
              </w:rPr>
              <w:t>Adresno polje</w:t>
            </w: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</w:tcPr>
          <w:p w:rsidR="000D304E" w:rsidRPr="000D304E" w:rsidRDefault="000D304E" w:rsidP="00461992">
            <w:pPr>
              <w:pStyle w:val="Odlomakpopisa"/>
              <w:ind w:left="0"/>
              <w:jc w:val="center"/>
              <w:rPr>
                <w:color w:val="000000" w:themeColor="text1"/>
              </w:rPr>
            </w:pPr>
            <w:r w:rsidRPr="000D304E">
              <w:rPr>
                <w:color w:val="000000" w:themeColor="text1"/>
              </w:rPr>
              <w:t>3B</w:t>
            </w:r>
          </w:p>
        </w:tc>
      </w:tr>
    </w:tbl>
    <w:p w:rsidR="00C41D60" w:rsidRDefault="000D304E" w:rsidP="00C41D60">
      <w:pPr>
        <w:pStyle w:val="Odlomakpopisa"/>
        <w:spacing w:after="0" w:line="240" w:lineRule="auto"/>
        <w:rPr>
          <w:color w:val="000000" w:themeColor="text1"/>
        </w:rPr>
      </w:pPr>
      <w:r w:rsidRPr="000D304E">
        <w:rPr>
          <w:color w:val="000000" w:themeColor="text1"/>
        </w:rPr>
        <w:t xml:space="preserve">  </w:t>
      </w:r>
    </w:p>
    <w:p w:rsidR="009F2876" w:rsidRDefault="009F2876" w:rsidP="00C41D60">
      <w:pPr>
        <w:pStyle w:val="Odlomakpopisa"/>
        <w:spacing w:after="0" w:line="240" w:lineRule="auto"/>
        <w:rPr>
          <w:color w:val="000000" w:themeColor="text1"/>
        </w:rPr>
      </w:pPr>
    </w:p>
    <w:p w:rsidR="009F2876" w:rsidRDefault="009F2876" w:rsidP="009F2876">
      <w:pPr>
        <w:pStyle w:val="Odlomakpopisa"/>
        <w:spacing w:after="0" w:line="240" w:lineRule="auto"/>
        <w:ind w:left="0"/>
        <w:rPr>
          <w:color w:val="FF0000"/>
        </w:rPr>
      </w:pPr>
      <w:r w:rsidRPr="009F2876">
        <w:rPr>
          <w:color w:val="FF0000"/>
        </w:rPr>
        <w:t>Nacrtati stanje na sabirnicama za izvođenje programa INC $2CA3 i napisati prikaz programa i podataka na memorijskoj jedinici računala. Na adresi $2CA3 je operand 3F, a operacijski kod instrukcije INC je 7C. Program je smješten u memoriji na početnoj adresi 0000.</w:t>
      </w:r>
    </w:p>
    <w:p w:rsidR="009F2876" w:rsidRDefault="009F2876" w:rsidP="009F2876">
      <w:pPr>
        <w:pStyle w:val="Odlomakpopisa"/>
        <w:spacing w:after="0" w:line="240" w:lineRule="auto"/>
        <w:ind w:left="0"/>
        <w:rPr>
          <w:color w:val="000000" w:themeColor="text1"/>
        </w:rPr>
      </w:pPr>
    </w:p>
    <w:p w:rsidR="009F2876" w:rsidRDefault="009F2876" w:rsidP="009F2876">
      <w:pPr>
        <w:pStyle w:val="Odlomakpopisa"/>
        <w:spacing w:after="0" w:line="240" w:lineRule="auto"/>
        <w:ind w:left="0"/>
        <w:rPr>
          <w:color w:val="000000" w:themeColor="text1"/>
        </w:rPr>
      </w:pPr>
      <w:r>
        <w:rPr>
          <w:color w:val="000000" w:themeColor="text1"/>
        </w:rPr>
        <w:t>prva perioda:</w:t>
      </w:r>
    </w:p>
    <w:p w:rsidR="009F2876" w:rsidRDefault="009F2876" w:rsidP="009F2876">
      <w:pPr>
        <w:pStyle w:val="Odlomakpopisa"/>
        <w:spacing w:after="0" w:line="240" w:lineRule="auto"/>
        <w:ind w:left="0"/>
        <w:rPr>
          <w:color w:val="000000" w:themeColor="text1"/>
        </w:rPr>
      </w:pPr>
      <w:r>
        <w:rPr>
          <w:color w:val="000000" w:themeColor="text1"/>
        </w:rPr>
        <w:t>0000 – 7C</w:t>
      </w:r>
      <w:r w:rsidR="00967E7C">
        <w:rPr>
          <w:color w:val="000000" w:themeColor="text1"/>
        </w:rPr>
        <w:tab/>
      </w:r>
      <w:r w:rsidR="00967E7C">
        <w:rPr>
          <w:color w:val="000000" w:themeColor="text1"/>
        </w:rPr>
        <w:tab/>
        <w:t>PC=0001</w:t>
      </w:r>
    </w:p>
    <w:p w:rsidR="009F2876" w:rsidRDefault="009F2876" w:rsidP="009F2876">
      <w:pPr>
        <w:pStyle w:val="Odlomakpopisa"/>
        <w:spacing w:after="0" w:line="240" w:lineRule="auto"/>
        <w:ind w:left="0"/>
        <w:rPr>
          <w:color w:val="000000" w:themeColor="text1"/>
        </w:rPr>
      </w:pPr>
      <w:r>
        <w:rPr>
          <w:color w:val="000000" w:themeColor="text1"/>
        </w:rPr>
        <w:t>0001 – 2C</w:t>
      </w:r>
      <w:r w:rsidR="00967E7C">
        <w:rPr>
          <w:color w:val="000000" w:themeColor="text1"/>
        </w:rPr>
        <w:tab/>
      </w:r>
      <w:r w:rsidR="00967E7C">
        <w:rPr>
          <w:color w:val="000000" w:themeColor="text1"/>
        </w:rPr>
        <w:tab/>
        <w:t>IR=7C</w:t>
      </w:r>
    </w:p>
    <w:p w:rsidR="009F2876" w:rsidRDefault="009F2876" w:rsidP="009F2876">
      <w:pPr>
        <w:pStyle w:val="Odlomakpopisa"/>
        <w:spacing w:after="0" w:line="240" w:lineRule="auto"/>
        <w:ind w:left="0"/>
        <w:rPr>
          <w:color w:val="000000" w:themeColor="text1"/>
        </w:rPr>
      </w:pPr>
      <w:r>
        <w:rPr>
          <w:color w:val="000000" w:themeColor="text1"/>
        </w:rPr>
        <w:t>0002 – 05</w:t>
      </w:r>
      <w:r w:rsidR="00967E7C">
        <w:rPr>
          <w:color w:val="000000" w:themeColor="text1"/>
        </w:rPr>
        <w:tab/>
      </w:r>
      <w:r w:rsidR="00967E7C">
        <w:rPr>
          <w:color w:val="000000" w:themeColor="text1"/>
        </w:rPr>
        <w:tab/>
        <w:t>MAR=0000</w:t>
      </w:r>
    </w:p>
    <w:p w:rsidR="009F2876" w:rsidRDefault="009F2876" w:rsidP="009F2876">
      <w:pPr>
        <w:pStyle w:val="Odlomakpopisa"/>
        <w:spacing w:after="0" w:line="240" w:lineRule="auto"/>
        <w:ind w:left="0"/>
        <w:rPr>
          <w:color w:val="000000" w:themeColor="text1"/>
        </w:rPr>
      </w:pPr>
      <w:r>
        <w:rPr>
          <w:color w:val="000000" w:themeColor="text1"/>
        </w:rPr>
        <w:t>…</w:t>
      </w:r>
      <w:r w:rsidR="00967E7C">
        <w:rPr>
          <w:color w:val="000000" w:themeColor="text1"/>
        </w:rPr>
        <w:tab/>
      </w:r>
      <w:r w:rsidR="00967E7C">
        <w:rPr>
          <w:color w:val="000000" w:themeColor="text1"/>
        </w:rPr>
        <w:tab/>
      </w:r>
    </w:p>
    <w:p w:rsidR="009F2876" w:rsidRDefault="009F2876" w:rsidP="009F2876">
      <w:pPr>
        <w:pStyle w:val="Odlomakpopisa"/>
        <w:spacing w:after="0" w:line="240" w:lineRule="auto"/>
        <w:ind w:left="0"/>
        <w:rPr>
          <w:color w:val="000000" w:themeColor="text1"/>
        </w:rPr>
      </w:pPr>
      <w:r>
        <w:rPr>
          <w:color w:val="000000" w:themeColor="text1"/>
        </w:rPr>
        <w:t>2CA3 – 3F</w:t>
      </w:r>
    </w:p>
    <w:p w:rsidR="009F2876" w:rsidRDefault="009F2876" w:rsidP="009F2876">
      <w:pPr>
        <w:pStyle w:val="Odlomakpopisa"/>
        <w:spacing w:after="0" w:line="240" w:lineRule="auto"/>
        <w:ind w:left="0"/>
        <w:rPr>
          <w:color w:val="000000" w:themeColor="text1"/>
        </w:rPr>
      </w:pPr>
    </w:p>
    <w:p w:rsidR="009F2876" w:rsidRDefault="009F2876" w:rsidP="009F2876">
      <w:pPr>
        <w:pStyle w:val="Odlomakpopisa"/>
        <w:spacing w:after="0" w:line="240" w:lineRule="auto"/>
        <w:ind w:left="0"/>
        <w:rPr>
          <w:color w:val="000000" w:themeColor="text1"/>
        </w:rPr>
      </w:pPr>
      <w:r>
        <w:rPr>
          <w:color w:val="000000" w:themeColor="text1"/>
        </w:rPr>
        <w:t>PC=</w:t>
      </w:r>
      <w:r w:rsidR="00EA33AA">
        <w:rPr>
          <w:color w:val="000000" w:themeColor="text1"/>
        </w:rPr>
        <w:t>0002</w:t>
      </w:r>
      <w:r w:rsidR="00EA33AA">
        <w:rPr>
          <w:color w:val="000000" w:themeColor="text1"/>
        </w:rPr>
        <w:tab/>
        <w:t>PC=0003</w:t>
      </w:r>
      <w:r w:rsidR="00EA33AA">
        <w:rPr>
          <w:color w:val="000000" w:themeColor="text1"/>
        </w:rPr>
        <w:tab/>
        <w:t>PC=0003</w:t>
      </w:r>
      <w:r w:rsidR="00EA33AA">
        <w:rPr>
          <w:color w:val="000000" w:themeColor="text1"/>
        </w:rPr>
        <w:tab/>
        <w:t>PC=0003</w:t>
      </w:r>
    </w:p>
    <w:p w:rsidR="009F2876" w:rsidRDefault="009F2876" w:rsidP="009F2876">
      <w:pPr>
        <w:pStyle w:val="Odlomakpopisa"/>
        <w:spacing w:after="0" w:line="240" w:lineRule="auto"/>
        <w:ind w:left="0"/>
        <w:rPr>
          <w:color w:val="000000" w:themeColor="text1"/>
        </w:rPr>
      </w:pPr>
      <w:r>
        <w:rPr>
          <w:color w:val="000000" w:themeColor="text1"/>
        </w:rPr>
        <w:t>IR=</w:t>
      </w:r>
      <w:r w:rsidR="00EA33AA">
        <w:rPr>
          <w:color w:val="000000" w:themeColor="text1"/>
        </w:rPr>
        <w:t>7C</w:t>
      </w:r>
      <w:r w:rsidR="00EA33AA">
        <w:rPr>
          <w:color w:val="000000" w:themeColor="text1"/>
        </w:rPr>
        <w:tab/>
      </w:r>
      <w:r w:rsidR="00EA33AA">
        <w:rPr>
          <w:color w:val="000000" w:themeColor="text1"/>
        </w:rPr>
        <w:tab/>
        <w:t>IR=7C</w:t>
      </w:r>
      <w:r w:rsidR="00EA33AA">
        <w:rPr>
          <w:color w:val="000000" w:themeColor="text1"/>
        </w:rPr>
        <w:tab/>
      </w:r>
      <w:r w:rsidR="00EA33AA">
        <w:rPr>
          <w:color w:val="000000" w:themeColor="text1"/>
        </w:rPr>
        <w:tab/>
        <w:t>IR=7C</w:t>
      </w:r>
      <w:r w:rsidR="00EA33AA">
        <w:rPr>
          <w:color w:val="000000" w:themeColor="text1"/>
        </w:rPr>
        <w:tab/>
      </w:r>
      <w:r w:rsidR="00EA33AA">
        <w:rPr>
          <w:color w:val="000000" w:themeColor="text1"/>
        </w:rPr>
        <w:tab/>
        <w:t>IR=7C</w:t>
      </w:r>
    </w:p>
    <w:p w:rsidR="009F2876" w:rsidRDefault="009F2876" w:rsidP="009F2876">
      <w:pPr>
        <w:pStyle w:val="Odlomakpopisa"/>
        <w:spacing w:after="0" w:line="240" w:lineRule="auto"/>
        <w:ind w:left="0"/>
        <w:rPr>
          <w:color w:val="000000" w:themeColor="text1"/>
        </w:rPr>
      </w:pPr>
      <w:r>
        <w:rPr>
          <w:color w:val="000000" w:themeColor="text1"/>
        </w:rPr>
        <w:t>DC=</w:t>
      </w:r>
      <w:r w:rsidR="00EA33AA">
        <w:rPr>
          <w:color w:val="000000" w:themeColor="text1"/>
        </w:rPr>
        <w:t>2C_ _</w:t>
      </w:r>
      <w:r w:rsidR="00EA33AA">
        <w:rPr>
          <w:color w:val="000000" w:themeColor="text1"/>
        </w:rPr>
        <w:tab/>
        <w:t>DC=2CA3</w:t>
      </w:r>
      <w:r w:rsidR="00EA33AA">
        <w:rPr>
          <w:color w:val="000000" w:themeColor="text1"/>
        </w:rPr>
        <w:tab/>
        <w:t>DC=2CA3</w:t>
      </w:r>
      <w:r w:rsidR="00EA33AA">
        <w:rPr>
          <w:color w:val="000000" w:themeColor="text1"/>
        </w:rPr>
        <w:tab/>
        <w:t>DC=2CA3</w:t>
      </w:r>
    </w:p>
    <w:p w:rsidR="009F2876" w:rsidRDefault="009F2876" w:rsidP="009F2876">
      <w:pPr>
        <w:pStyle w:val="Odlomakpopisa"/>
        <w:spacing w:after="0" w:line="240" w:lineRule="auto"/>
        <w:ind w:left="0"/>
        <w:rPr>
          <w:color w:val="000000" w:themeColor="text1"/>
        </w:rPr>
      </w:pPr>
      <w:r>
        <w:rPr>
          <w:color w:val="000000" w:themeColor="text1"/>
        </w:rPr>
        <w:t>MDR=</w:t>
      </w:r>
      <w:r w:rsidR="00EA33AA">
        <w:rPr>
          <w:color w:val="000000" w:themeColor="text1"/>
        </w:rPr>
        <w:t>2C</w:t>
      </w:r>
      <w:r w:rsidR="00EA33AA">
        <w:rPr>
          <w:color w:val="000000" w:themeColor="text1"/>
        </w:rPr>
        <w:tab/>
        <w:t>MDR=A3</w:t>
      </w:r>
      <w:r w:rsidR="00EA33AA">
        <w:rPr>
          <w:color w:val="000000" w:themeColor="text1"/>
        </w:rPr>
        <w:tab/>
        <w:t>TR=</w:t>
      </w:r>
      <w:r w:rsidR="00967E7C">
        <w:rPr>
          <w:color w:val="000000" w:themeColor="text1"/>
        </w:rPr>
        <w:t>40</w:t>
      </w:r>
      <w:r w:rsidR="00EA33AA">
        <w:rPr>
          <w:color w:val="000000" w:themeColor="text1"/>
        </w:rPr>
        <w:tab/>
      </w:r>
      <w:r w:rsidR="00EA33AA">
        <w:rPr>
          <w:color w:val="000000" w:themeColor="text1"/>
        </w:rPr>
        <w:tab/>
        <w:t>TR=</w:t>
      </w:r>
      <w:r w:rsidR="00967E7C">
        <w:rPr>
          <w:color w:val="000000" w:themeColor="text1"/>
        </w:rPr>
        <w:t>4</w:t>
      </w:r>
      <w:r w:rsidR="0027033D">
        <w:rPr>
          <w:color w:val="000000" w:themeColor="text1"/>
        </w:rPr>
        <w:t>1</w:t>
      </w:r>
    </w:p>
    <w:p w:rsidR="009F2876" w:rsidRPr="009F2876" w:rsidRDefault="009F2876" w:rsidP="009F2876">
      <w:pPr>
        <w:pStyle w:val="Odlomakpopisa"/>
        <w:spacing w:after="0" w:line="240" w:lineRule="auto"/>
        <w:ind w:left="0"/>
        <w:rPr>
          <w:color w:val="000000" w:themeColor="text1"/>
        </w:rPr>
      </w:pPr>
      <w:r>
        <w:rPr>
          <w:color w:val="000000" w:themeColor="text1"/>
        </w:rPr>
        <w:t>MAR=</w:t>
      </w:r>
      <w:r w:rsidR="00EA33AA">
        <w:rPr>
          <w:color w:val="000000" w:themeColor="text1"/>
        </w:rPr>
        <w:t>0001</w:t>
      </w:r>
      <w:r w:rsidR="00EA33AA">
        <w:rPr>
          <w:color w:val="000000" w:themeColor="text1"/>
        </w:rPr>
        <w:tab/>
        <w:t>MAR=0002</w:t>
      </w:r>
      <w:r w:rsidR="00EA33AA">
        <w:rPr>
          <w:color w:val="000000" w:themeColor="text1"/>
        </w:rPr>
        <w:tab/>
      </w:r>
    </w:p>
    <w:sectPr w:rsidR="009F2876" w:rsidRPr="009F2876" w:rsidSect="00F63352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DEB" w:rsidRDefault="00E35DEB" w:rsidP="00F63352">
      <w:pPr>
        <w:spacing w:after="0" w:line="240" w:lineRule="auto"/>
      </w:pPr>
      <w:r>
        <w:separator/>
      </w:r>
    </w:p>
  </w:endnote>
  <w:endnote w:type="continuationSeparator" w:id="0">
    <w:p w:rsidR="00E35DEB" w:rsidRDefault="00E35DEB" w:rsidP="00F63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DEB" w:rsidRDefault="00E35DEB" w:rsidP="00F63352">
      <w:pPr>
        <w:spacing w:after="0" w:line="240" w:lineRule="auto"/>
      </w:pPr>
      <w:r>
        <w:separator/>
      </w:r>
    </w:p>
  </w:footnote>
  <w:footnote w:type="continuationSeparator" w:id="0">
    <w:p w:rsidR="00E35DEB" w:rsidRDefault="00E35DEB" w:rsidP="00F633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C4C0B"/>
    <w:multiLevelType w:val="hybridMultilevel"/>
    <w:tmpl w:val="FD541D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134C9"/>
    <w:multiLevelType w:val="hybridMultilevel"/>
    <w:tmpl w:val="7B12DC0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256BAA"/>
    <w:multiLevelType w:val="hybridMultilevel"/>
    <w:tmpl w:val="3CBC4E6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4D2670"/>
    <w:multiLevelType w:val="hybridMultilevel"/>
    <w:tmpl w:val="9A4C02A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B75BAD"/>
    <w:multiLevelType w:val="hybridMultilevel"/>
    <w:tmpl w:val="938E4E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AC2332"/>
    <w:multiLevelType w:val="hybridMultilevel"/>
    <w:tmpl w:val="F63865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921A09"/>
    <w:multiLevelType w:val="hybridMultilevel"/>
    <w:tmpl w:val="2578EE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352"/>
    <w:rsid w:val="00000539"/>
    <w:rsid w:val="000D304E"/>
    <w:rsid w:val="0018509C"/>
    <w:rsid w:val="001F07D7"/>
    <w:rsid w:val="0027033D"/>
    <w:rsid w:val="00937900"/>
    <w:rsid w:val="00967E7C"/>
    <w:rsid w:val="009F2876"/>
    <w:rsid w:val="00A838DB"/>
    <w:rsid w:val="00AC6598"/>
    <w:rsid w:val="00C14B4C"/>
    <w:rsid w:val="00C41D60"/>
    <w:rsid w:val="00CF07CF"/>
    <w:rsid w:val="00D724D0"/>
    <w:rsid w:val="00D75FD4"/>
    <w:rsid w:val="00DF5729"/>
    <w:rsid w:val="00E35DEB"/>
    <w:rsid w:val="00EA33AA"/>
    <w:rsid w:val="00F135F8"/>
    <w:rsid w:val="00F63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352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6335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63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63352"/>
    <w:rPr>
      <w:rFonts w:ascii="Tahoma" w:eastAsia="Calibri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F633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63352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F633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63352"/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59"/>
    <w:rsid w:val="00C41D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352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6335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63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63352"/>
    <w:rPr>
      <w:rFonts w:ascii="Tahoma" w:eastAsia="Calibri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F633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63352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F633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63352"/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59"/>
    <w:rsid w:val="00C41D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3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</dc:creator>
  <cp:lastModifiedBy>Fran</cp:lastModifiedBy>
  <cp:revision>8</cp:revision>
  <dcterms:created xsi:type="dcterms:W3CDTF">2015-07-20T08:02:00Z</dcterms:created>
  <dcterms:modified xsi:type="dcterms:W3CDTF">2015-07-21T18:28:00Z</dcterms:modified>
</cp:coreProperties>
</file>