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1A25A" w14:textId="77777777" w:rsidR="00AF1908" w:rsidRDefault="009018A2" w:rsidP="006E2B6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  <w14:ligatures w14:val="none"/>
        </w:rPr>
      </w:pPr>
      <w:r w:rsidRPr="009018A2">
        <w:rPr>
          <w:rFonts w:ascii="Arial" w:eastAsia="Times New Roman" w:hAnsi="Arial" w:cs="Arial"/>
          <w:color w:val="000000"/>
          <w:kern w:val="0"/>
          <w:sz w:val="27"/>
          <w:szCs w:val="27"/>
          <w:lang w:eastAsia="hr-HR"/>
          <w14:ligatures w14:val="none"/>
        </w:rPr>
        <w:t>PROJEKTNI MENADŽMENT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27"/>
          <w:szCs w:val="27"/>
          <w:lang w:eastAsia="hr-HR"/>
          <w14:ligatures w14:val="none"/>
        </w:rPr>
        <w:t>Ispit - grupa 1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  <w14:ligatures w14:val="none"/>
        </w:rPr>
        <w:t>1. 7. 2024.</w:t>
      </w:r>
    </w:p>
    <w:p w14:paraId="344C1EE4" w14:textId="6749CFB1" w:rsidR="00AF1908" w:rsidRDefault="009018A2" w:rsidP="006E2B6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</w:pP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Bodovi i vrijeme pisanja ishoda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I1</w:t>
      </w:r>
      <w:r w:rsidR="008F0F5F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ab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 xml:space="preserve"> I2 </w:t>
      </w:r>
      <w:r w:rsidR="008F0F5F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ab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 xml:space="preserve">I3 </w:t>
      </w:r>
      <w:r w:rsidR="008F0F5F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ab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 xml:space="preserve">I4 </w:t>
      </w:r>
      <w:r w:rsidR="008F0F5F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ab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 xml:space="preserve">I5 </w:t>
      </w:r>
      <w:r w:rsidR="008F0F5F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ab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UKUPNO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20</w:t>
      </w:r>
      <w:r w:rsidR="008F0F5F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ab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 xml:space="preserve"> 20 </w:t>
      </w:r>
      <w:r w:rsidR="008F0F5F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ab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 xml:space="preserve">20 </w:t>
      </w:r>
      <w:r w:rsidR="008F0F5F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ab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 xml:space="preserve">10 </w:t>
      </w:r>
      <w:r w:rsidR="008F0F5F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ab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 xml:space="preserve">10 </w:t>
      </w:r>
      <w:r w:rsidR="008F0F5F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ab/>
        <w:t xml:space="preserve">   </w:t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80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 xml:space="preserve">40 min </w:t>
      </w:r>
      <w:r w:rsidR="008F0F5F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ab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45 min</w:t>
      </w:r>
      <w:r w:rsidR="008F0F5F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ab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 xml:space="preserve"> 40 min </w:t>
      </w:r>
      <w:r w:rsidR="008F0F5F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ab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 xml:space="preserve">25 min </w:t>
      </w:r>
      <w:r w:rsidR="008F0F5F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ab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 xml:space="preserve">25 min </w:t>
      </w:r>
      <w:r w:rsidR="008F0F5F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ab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175 min</w:t>
      </w:r>
    </w:p>
    <w:p w14:paraId="5607B1C3" w14:textId="77777777" w:rsidR="00DF4956" w:rsidRDefault="009018A2" w:rsidP="006E2B6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</w:pP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UPUTE: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• Smije se koristiti kalkulator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• Na exam.net-u samo čitate pitanja! Ishodi 1, 2 i 3 se pišu i predaju isključivo na papirima koje ste dobili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od čuvar(ic)a! Ishod 4 i 5 se predaje u Project Libre (pod i pdf file)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• Ishode i pitanja treba odgovarati po redu da bude jasno naznačen ishod i pitanje koje se odnosi na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konkretni ishod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• Pišite uredno! Nečitko riješeni zadaci neće se pregledati niti će biti bodovani!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• Zadaci koji nisu predani na papirima koje ste dobili od čuvar(ic)a ili u pod i pdf datotekama NEĆE biti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pregledani!</w:t>
      </w:r>
    </w:p>
    <w:p w14:paraId="2436E40B" w14:textId="3C0CE706" w:rsidR="009018A2" w:rsidRPr="009018A2" w:rsidRDefault="009018A2" w:rsidP="006E2B66">
      <w:pPr>
        <w:shd w:val="clear" w:color="auto" w:fill="FFFFFF"/>
        <w:spacing w:after="0" w:line="276" w:lineRule="auto"/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46524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hr-HR"/>
          <w14:ligatures w14:val="none"/>
        </w:rPr>
        <w:t>Predaja rješenja za Ishod 4</w:t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 xml:space="preserve"> – potrebno je izraditi projektni plan sukladno uputama u ispitu i predati na način koji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je opisan na papiru s uputama koji se nalazi na stolu za kojim sjedite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46524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hr-HR"/>
          <w14:ligatures w14:val="none"/>
        </w:rPr>
        <w:t>Predaja rješenja za Ishod 5</w:t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 xml:space="preserve"> – potrebno je ažurirati dobivenu datoteku za ishod 5 koju ste preuzeli iz mape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ISPITI na vašem desktopu. Izradite pdf dokument izvješća i sve zajedno predajte na način koji je opisan na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papiru s uputama koji se nalazi na stolu za kojim sjedite (jedna Projectlibre datoteka i jedna .pdf datoteka)</w:t>
      </w:r>
    </w:p>
    <w:p w14:paraId="4DE55D24" w14:textId="38165773" w:rsidR="0046524B" w:rsidRDefault="0046524B" w:rsidP="006E2B66">
      <w:pPr>
        <w:spacing w:line="276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hr-HR"/>
          <w14:ligatures w14:val="none"/>
        </w:rPr>
      </w:pPr>
    </w:p>
    <w:p w14:paraId="3C6D6A7D" w14:textId="77777777" w:rsidR="0046524B" w:rsidRDefault="009018A2" w:rsidP="006E2B6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</w:pP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Odgovore na postavljena pitanja treba temeljiti na opisanom projektu u nastavku: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</w:p>
    <w:p w14:paraId="4BF15649" w14:textId="77777777" w:rsidR="00ED6F08" w:rsidRDefault="009018A2" w:rsidP="006E2B6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</w:pP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Predstavnici Krovne udruge malih proizvođača lavandinog ulja naručili projekt redizajna web sučelja. Oni već imaju</w:t>
      </w:r>
      <w:r w:rsidR="0046524B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 xml:space="preserve"> </w:t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web stranicu no žele drugačiju strategiju rasta. Analiza problema je pokazala problem sa indeksiranjem.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Nakon ulaganja značajnog vremena i financijskih sredstava u novu web stranicu, svi očekuju njeno besprijekorno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funkcioniranje i visoko pozicioniranje na rezultatima pretraživanja. No to nažalost nije uvijek tako. Kada web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stranica nije ispravno indeksirana, vaši će klijenti imati problema s njenim pronalaskom na Google-u, što će se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direktno odraziti i na rezultate poslovanja.</w:t>
      </w:r>
    </w:p>
    <w:p w14:paraId="74172C95" w14:textId="04880238" w:rsidR="0046524B" w:rsidRDefault="009018A2" w:rsidP="006E2B6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</w:pP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Analiza je pokazala osim ove poteškoće i druge poteškoće u radu postojeće web stranice.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9"/>
          <w:szCs w:val="19"/>
          <w:lang w:eastAsia="hr-HR"/>
          <w14:ligatures w14:val="none"/>
        </w:rPr>
        <w:t xml:space="preserve">a) </w:t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Kroz administraciju stranice nije bilo mogućnosti naprednog praćenja i upravljanja upitima korisnika.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9"/>
          <w:szCs w:val="19"/>
          <w:lang w:eastAsia="hr-HR"/>
          <w14:ligatures w14:val="none"/>
        </w:rPr>
        <w:t xml:space="preserve">b) </w:t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Kod pregledavanja proizvoda prije se trebalo klikati za prelazak na svaku novu stranicu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9"/>
          <w:szCs w:val="19"/>
          <w:lang w:eastAsia="hr-HR"/>
          <w14:ligatures w14:val="none"/>
        </w:rPr>
        <w:t xml:space="preserve">c) </w:t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Nije bilo optimalnih načina za prikupljanje podataka o posjetiteljima u svrhu newslettera.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9"/>
          <w:szCs w:val="19"/>
          <w:lang w:eastAsia="hr-HR"/>
          <w14:ligatures w14:val="none"/>
        </w:rPr>
        <w:t xml:space="preserve">d) </w:t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Web stranica nije bio dovoljno optimiziran za tražilice (Google, Yahoo, Bing i druge).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9"/>
          <w:szCs w:val="19"/>
          <w:lang w:eastAsia="hr-HR"/>
          <w14:ligatures w14:val="none"/>
        </w:rPr>
        <w:t xml:space="preserve">e) </w:t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Web stranica nije bio prilagođen za čitanje na mobitelima i tabletima.</w:t>
      </w:r>
    </w:p>
    <w:p w14:paraId="1A7769F9" w14:textId="77777777" w:rsidR="00F04C49" w:rsidRDefault="009018A2" w:rsidP="006E2B6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</w:pP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ED6F0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hr-HR"/>
          <w14:ligatures w14:val="none"/>
        </w:rPr>
        <w:t>Ishod učenja 1 – 20 bodova / 40 minuta</w:t>
      </w:r>
      <w:r w:rsidRPr="00ED6F08">
        <w:rPr>
          <w:rFonts w:ascii="Karla" w:eastAsia="Times New Roman" w:hAnsi="Karla" w:cs="Times New Roman"/>
          <w:b/>
          <w:bCs/>
          <w:color w:val="000000"/>
          <w:kern w:val="0"/>
          <w:sz w:val="21"/>
          <w:szCs w:val="21"/>
          <w:lang w:eastAsia="hr-HR"/>
          <w14:ligatures w14:val="none"/>
        </w:rPr>
        <w:br/>
      </w:r>
    </w:p>
    <w:p w14:paraId="1B1DE70B" w14:textId="0233C52D" w:rsidR="00ED6F08" w:rsidRDefault="009018A2" w:rsidP="006E2B6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</w:pP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1. [I1_Ž, 5 bodova] Navedite pet ulaznih informacija-dokumenata (1bod po informaciji-dokumentu) koje su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potrebne za pripremu Izvješća o projektu.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2. [I1_M, 5 bodova] Opišite pet ključnih odgovornosti prema RASCI (1 bod po točnom odgovoru).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3. [I1_Ž, 2 boda] Objasnite kada se OVAJ projekt smatra završenim po pitanju cilja (1bod), po pitanju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isporuke (1 bod).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4. [I1_M, 4 boda] Navedite dva od četiri stupa (1 bod po stupu) koji podupiru Metodologiju PM2 a na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temelju najbolje prakse te ih opišite (1 bod po opisu).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5. [I1_Ž, 4 boda] Navedite 4 ključne karakteristike projekta (1 bod po karakteristici).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</w:p>
    <w:p w14:paraId="4A50E7F2" w14:textId="3E4C351C" w:rsidR="00F04C49" w:rsidRDefault="00F04C49" w:rsidP="006E2B66">
      <w:pPr>
        <w:spacing w:line="276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br w:type="page"/>
      </w:r>
    </w:p>
    <w:p w14:paraId="10A252B9" w14:textId="77777777" w:rsidR="00F04C49" w:rsidRDefault="009018A2" w:rsidP="006E2B6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</w:pPr>
      <w:r w:rsidRPr="00ED6F0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hr-HR"/>
          <w14:ligatures w14:val="none"/>
        </w:rPr>
        <w:lastRenderedPageBreak/>
        <w:t>Ishod učenja 2 – 20 bodova / 45 minuta</w:t>
      </w:r>
      <w:r w:rsidRPr="00ED6F08">
        <w:rPr>
          <w:rFonts w:ascii="Karla" w:eastAsia="Times New Roman" w:hAnsi="Karla" w:cs="Times New Roman"/>
          <w:b/>
          <w:bCs/>
          <w:color w:val="000000"/>
          <w:kern w:val="0"/>
          <w:sz w:val="21"/>
          <w:szCs w:val="21"/>
          <w:lang w:eastAsia="hr-HR"/>
          <w14:ligatures w14:val="none"/>
        </w:rPr>
        <w:br/>
      </w:r>
    </w:p>
    <w:p w14:paraId="41B1AEFC" w14:textId="5892BE7B" w:rsidR="00F04C49" w:rsidRDefault="009018A2" w:rsidP="006E2B6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</w:pP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1. [I2_M, 3 boda] Navedite tipove veza između aktivnosti. (1 bod po opisu svake vrste veze)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2. [I2_M, 3 boda] Objasnite što je odgoda (Lag) u projektnom planu (1 bod) i nacrtajte primjer odgode na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nekoj vezi između aktivnosti (2 boda)?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3. [I2_M, 3 boda] Objasnite što je ukupna vremenska rezerva u projektu (Total float) (3 boda točan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odgovor, 0 bodova netočan odgovor).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4. [I2_Ž, 11 bodova] Zadatak: Plan i kontrola projekta. Papir s mrežnim planom, gantogramom i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histogramom ste dobili od čuvar(ic)a.</w:t>
      </w:r>
    </w:p>
    <w:p w14:paraId="68D7350A" w14:textId="17200021" w:rsidR="009018A2" w:rsidRPr="00ED6F08" w:rsidRDefault="009018A2" w:rsidP="006E2B6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</w:pP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Vaš zadatak je: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a) Napraviti proračun mrežnog plana – prolaz prema naprijed (1 bod), prolaz prema natrag (1 bod),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odrediti vremensku rezervu (Float) (2 boda) i odrediti kritični put (podebljati strelice kritičnog puta ili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tekstualno navesti aktivnosti koje su na kritičnom putu) (1 bod)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b) Napraviti gantogram – zacrniti polja u kojim danima aktivnost traje (koristiti ES i EF za gantogram) (1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bod), označiti kritični put u gantogramu – podebljajte aktivnosti na kritičnom putu u gantogramu (1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bod), označite vremensku rezervu nekritičnih aktivnosti u gantogramu (ravnom crtom kroz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odgovarajuća polja) (1 bod).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c) Napravite histogram – profil resursa koristeći ES i EF (ispravan histogram – 3 boda, neispravan – 0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bodova)</w:t>
      </w:r>
    </w:p>
    <w:p w14:paraId="30BBB1D2" w14:textId="77777777" w:rsidR="00F04C49" w:rsidRDefault="00F04C49" w:rsidP="006E2B6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hr-HR"/>
          <w14:ligatures w14:val="none"/>
        </w:rPr>
      </w:pPr>
    </w:p>
    <w:p w14:paraId="71E9CC17" w14:textId="77777777" w:rsidR="00F04C49" w:rsidRDefault="009018A2" w:rsidP="006E2B6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</w:pP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F04C49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hr-HR"/>
          <w14:ligatures w14:val="none"/>
        </w:rPr>
        <w:t>Ishod učenja 3 – 20 bodova / 40 minuta</w:t>
      </w:r>
    </w:p>
    <w:p w14:paraId="1D7BDD9E" w14:textId="77777777" w:rsidR="005530F7" w:rsidRDefault="009018A2" w:rsidP="006E2B6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</w:pPr>
      <w:r w:rsidRPr="00F04C49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1. [I3_M, 3 boda] Navedite 3 izlazne informacije koji se koriste kod upravljanja projektnim zahtjevima (1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bod po predlošku)</w:t>
      </w:r>
    </w:p>
    <w:p w14:paraId="546D0B7F" w14:textId="77777777" w:rsidR="000A343B" w:rsidRDefault="005530F7" w:rsidP="006E2B6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 xml:space="preserve">Dokumentacija o zahtjevima, matrica </w:t>
      </w:r>
      <w:r w:rsidR="000A343B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praćenja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 xml:space="preserve"> zahtjeva</w:t>
      </w:r>
      <w:r w:rsidR="000A343B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, Ažurirani projektni plan</w:t>
      </w:r>
      <w:r w:rsidR="009018A2"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="009018A2"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2. [I3_M, 2 boda] Opišite dva moguća rizika za gore opisani projekt (1 bod po opisu svakog pojedinog</w:t>
      </w:r>
      <w:r w:rsidR="009018A2"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="009018A2"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rizika).</w:t>
      </w:r>
      <w:r w:rsidR="009018A2"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="009018A2"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3. [I3_Ž, 4 boda] Navedite najmanje 2 liste koje se koriste u postupu nadzora i kontrole na projektu (2</w:t>
      </w:r>
      <w:r w:rsidR="009018A2"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="009018A2"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boda), te opišite moguće primjenljivo na ovom projektu (2 boda).</w:t>
      </w:r>
    </w:p>
    <w:p w14:paraId="46F597F0" w14:textId="77777777" w:rsidR="000A343B" w:rsidRDefault="000A343B" w:rsidP="006E2B6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Lista rizika i lista otvorenih stavki</w:t>
      </w:r>
      <w:r w:rsidR="009018A2"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="009018A2"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4. [I3_Ž, 4 boda] Navedite 4 ključna ulazna dokumenta koje PM koristi za kontrolu vremenskog rasporeda</w:t>
      </w:r>
      <w:r w:rsidR="009018A2"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="009018A2"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( 1 bod po dokumentu).</w:t>
      </w:r>
    </w:p>
    <w:p w14:paraId="25F848D1" w14:textId="00B10093" w:rsidR="005530F7" w:rsidRDefault="000A343B" w:rsidP="006E2B6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Plan upravljanja, bazni raspored, podaci o performansama rada, zahtjevi za promjene</w:t>
      </w:r>
      <w:r w:rsidR="009018A2"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="009018A2"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5. [I3_M, 4 boda] Opišite razliku između rizika i ograničenja na projektu (1 bod po svakom opisu). Navedite</w:t>
      </w:r>
      <w:r w:rsidR="009018A2"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="009018A2"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ograničenje i navedite ograničenje na projektu danom u primjeru (1 bod po svakom opisu).</w:t>
      </w:r>
    </w:p>
    <w:p w14:paraId="500C846A" w14:textId="77777777" w:rsidR="005530F7" w:rsidRDefault="005530F7" w:rsidP="005530F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5530F7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 xml:space="preserve">Ograničenja su događaji, uvjeti ili </w:t>
      </w:r>
      <w:proofErr w:type="spellStart"/>
      <w:r w:rsidRPr="005530F7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limitacije</w:t>
      </w:r>
      <w:proofErr w:type="spellEnd"/>
      <w:r w:rsidRPr="005530F7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 xml:space="preserve"> koje su izvan kontrole projektnog tima.</w:t>
      </w:r>
    </w:p>
    <w:p w14:paraId="54EE8C6E" w14:textId="6C90B0C8" w:rsidR="005530F7" w:rsidRPr="005530F7" w:rsidRDefault="005530F7" w:rsidP="005530F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5530F7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Rizik definiramo kao događaj ili uvjet koji bi se trebao dogoditi s vjerojatnošću da se neće</w:t>
      </w:r>
      <w:r w:rsidRPr="005530F7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 xml:space="preserve"> </w:t>
      </w:r>
      <w:r w:rsidRPr="005530F7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pojaviti</w:t>
      </w:r>
      <w:r w:rsidRPr="005530F7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 xml:space="preserve"> </w:t>
      </w:r>
      <w:r w:rsidRPr="005530F7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problemi</w:t>
      </w:r>
    </w:p>
    <w:p w14:paraId="1E54F6CE" w14:textId="31BDAEFA" w:rsidR="00F04C49" w:rsidRDefault="009018A2" w:rsidP="005530F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</w:pP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6. [I3_Ž, 3 boda] Navedite najmanje tri razloga za neuspjeh projekta (1 bod po razlogu).</w:t>
      </w:r>
    </w:p>
    <w:p w14:paraId="09C5F261" w14:textId="77777777" w:rsidR="00F04C49" w:rsidRDefault="00F04C49" w:rsidP="006E2B6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</w:pPr>
    </w:p>
    <w:p w14:paraId="3D2AD20F" w14:textId="77777777" w:rsidR="006E2B66" w:rsidRDefault="009018A2" w:rsidP="006E2B6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hr-HR"/>
          <w14:ligatures w14:val="none"/>
        </w:rPr>
      </w:pP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F04C49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hr-HR"/>
          <w14:ligatures w14:val="none"/>
        </w:rPr>
        <w:t>Project Libre dio ispita – ishod 4,5</w:t>
      </w:r>
    </w:p>
    <w:p w14:paraId="5DDBE2B6" w14:textId="13A85E00" w:rsidR="00F04C49" w:rsidRDefault="009018A2" w:rsidP="006E2B6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</w:pP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Odgovore na postavljena pitanja treba temeljiti na prethodno opisanom projektu.</w:t>
      </w:r>
    </w:p>
    <w:p w14:paraId="13B4D3FB" w14:textId="2EC95BCC" w:rsidR="00F04C49" w:rsidRDefault="009018A2" w:rsidP="006E2B6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</w:pP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Projekt se sastoji od pripremne, provedbene i faze testiranja.</w:t>
      </w:r>
    </w:p>
    <w:p w14:paraId="59A94497" w14:textId="7DD36C7C" w:rsidR="00F04C49" w:rsidRDefault="009018A2" w:rsidP="006E2B6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</w:pP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U pripremnoj fazi se očekuje provesti istraživanje korisnika, izraditi analizu te izraditi projektni zadatak za izradu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nove web stranice.</w:t>
      </w:r>
    </w:p>
    <w:p w14:paraId="65497ED6" w14:textId="32F5C6E9" w:rsidR="00565C4E" w:rsidRDefault="009018A2" w:rsidP="006E2B6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</w:pP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U provedbenoj fazi se očekuje angažirati programere, izraditi novi dizajn prema projektnom zadatku, isprogramirati</w:t>
      </w:r>
      <w:r w:rsidR="00F04C49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 xml:space="preserve"> </w:t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novu web stranicu, izraditi novi marketinški plan, izraditi plan komunikacije prema vanjskim</w:t>
      </w:r>
      <w:r w:rsidR="00F04C49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 xml:space="preserve"> </w:t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dionicima te organizirati</w:t>
      </w:r>
      <w:r w:rsidR="00F04C49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 xml:space="preserve"> </w:t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događaj na kojem će se promovirati nova web stranica.</w:t>
      </w:r>
    </w:p>
    <w:p w14:paraId="19AC09DB" w14:textId="19DCA7D9" w:rsidR="00565C4E" w:rsidRDefault="009018A2" w:rsidP="006E2B6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</w:pP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U fazi testiranja očekuje se ponoviti istraživanje, analiza korisnika te napraviti evaluaciju i usporedbu rezultata prije</w:t>
      </w:r>
      <w:r w:rsidR="00565C4E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 xml:space="preserve"> </w:t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i poslije aktivnosti unapređenja web stranice.</w:t>
      </w:r>
    </w:p>
    <w:p w14:paraId="203C36D1" w14:textId="77777777" w:rsidR="009E125C" w:rsidRDefault="009018A2" w:rsidP="006E2B6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</w:pP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Zadani elementi: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lastRenderedPageBreak/>
        <w:t xml:space="preserve">• Početak projekta: </w:t>
      </w:r>
      <w:r w:rsidRPr="009E125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hr-HR"/>
          <w14:ligatures w14:val="none"/>
        </w:rPr>
        <w:t>1.09.2024.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 xml:space="preserve">• Trajanje projekta: </w:t>
      </w:r>
      <w:r w:rsidRPr="009E125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hr-HR"/>
          <w14:ligatures w14:val="none"/>
        </w:rPr>
        <w:t>10 mjeseci</w:t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 xml:space="preserve"> (s mogućim odstupanjem do 10%)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 xml:space="preserve">• Planirani budžet projekta: </w:t>
      </w:r>
      <w:r w:rsidRPr="009E125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hr-HR"/>
          <w14:ligatures w14:val="none"/>
        </w:rPr>
        <w:t>20.000,00 EUR</w:t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 xml:space="preserve"> (s mogućim odstupanjem do 10%)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Sve što nije opisano i definirano u primjeru projekta, studenti moraju samostalno primijeniti i zaključiti, npr. na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temelju dostupnih informacija iz projekta definirati aktivnosti i resurse u Project Libre-u, odrediti cijenu i angažman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svakog resursa kako bi u konačnici imali planirani budžet projekta i ukupno trajanje sukladno gore zadanim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parametrima, samostalno odrediti ostale uloge u projektu kako bi mogli napraviti OBS strukturu projekta, itd.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NAPOMENA: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• Predaja rješenja za Ishod 4 – potrebno je izraditi projektni plan sukladno uputama u ispitu i predati na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način koji je opisan na papiru s uputama koji se nalazi na stolu za kojim sjedite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• Predaja rješenja za Ishod 5 – potrebno je ažurirati dobivenu datoteku za ishod 5 koju ste preuzeli iz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 xml:space="preserve">mape ISPITI na vašem desktopu. </w:t>
      </w:r>
    </w:p>
    <w:p w14:paraId="231A9F92" w14:textId="795A820D" w:rsidR="009018A2" w:rsidRPr="009018A2" w:rsidRDefault="009018A2" w:rsidP="006E2B66">
      <w:pPr>
        <w:shd w:val="clear" w:color="auto" w:fill="FFFFFF"/>
        <w:spacing w:after="0" w:line="276" w:lineRule="auto"/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Izradite pdf dokument izvješća i sve zajedno predajte na način koji je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opisan na papiru s uputama koji se nalazi na stolu za kojim sjedite (jedna Projectlibre datoteka i jedna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.pdf datoteka)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• Sve datoteke nazvati prema sljedećem primjeru: PREZIME_ISHOD4.pod i PREZIME_ISHOD5.pdf</w:t>
      </w:r>
    </w:p>
    <w:p w14:paraId="4274E18C" w14:textId="77777777" w:rsidR="006E2B66" w:rsidRDefault="006E2B66" w:rsidP="006E2B6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hr-HR"/>
          <w14:ligatures w14:val="none"/>
        </w:rPr>
      </w:pPr>
    </w:p>
    <w:p w14:paraId="515E4D96" w14:textId="77777777" w:rsidR="006E2B66" w:rsidRDefault="006E2B66" w:rsidP="006E2B6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hr-HR"/>
          <w14:ligatures w14:val="none"/>
        </w:rPr>
      </w:pPr>
    </w:p>
    <w:p w14:paraId="2CB76B9E" w14:textId="77777777" w:rsidR="006E2B66" w:rsidRDefault="009018A2" w:rsidP="006E2B6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hr-HR"/>
          <w14:ligatures w14:val="none"/>
        </w:rPr>
      </w:pPr>
      <w:r w:rsidRPr="006E2B6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hr-HR"/>
          <w14:ligatures w14:val="none"/>
        </w:rPr>
        <w:t>Ishod učenja 4 - 10 bodova / 25 minuta</w:t>
      </w:r>
    </w:p>
    <w:p w14:paraId="7F577FC1" w14:textId="77777777" w:rsidR="006E2B66" w:rsidRDefault="009018A2" w:rsidP="006E2B6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</w:pPr>
      <w:r w:rsidRPr="006E2B66">
        <w:rPr>
          <w:rFonts w:ascii="Karla" w:eastAsia="Times New Roman" w:hAnsi="Karla" w:cs="Times New Roman"/>
          <w:b/>
          <w:bCs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Za opisani projekt potrebno je napraviti sljedeće u Project Libre-u: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1. Definirati listu aktivnosti poštivajući zadane elemente u nastavku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9"/>
          <w:szCs w:val="19"/>
          <w:lang w:eastAsia="hr-HR"/>
          <w14:ligatures w14:val="none"/>
        </w:rPr>
        <w:t xml:space="preserve">• </w:t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Min. 15 redaka (1 bod)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9"/>
          <w:szCs w:val="19"/>
          <w:lang w:eastAsia="hr-HR"/>
          <w14:ligatures w14:val="none"/>
        </w:rPr>
        <w:t xml:space="preserve">• </w:t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Min. 1. razina WBS-a s jasnom projektnom strukturom (1 bod)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9"/>
          <w:szCs w:val="19"/>
          <w:lang w:eastAsia="hr-HR"/>
          <w14:ligatures w14:val="none"/>
        </w:rPr>
        <w:t xml:space="preserve">• </w:t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Min. 2 milestona (1 bod)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2. Povezati plan na način da se dobije ukupni rok projekta kako je zadano u zadatku poštivajući zadane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elemente u nastavku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9"/>
          <w:szCs w:val="19"/>
          <w:lang w:eastAsia="hr-HR"/>
          <w14:ligatures w14:val="none"/>
        </w:rPr>
        <w:t xml:space="preserve">• </w:t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Min. sve aktivnost povezane - sve aktivnosti moraju imati prethodnu i sljedbenu vezu (osim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početne i završne aktivnosti/milestone-a) (1 bod)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9"/>
          <w:szCs w:val="19"/>
          <w:lang w:eastAsia="hr-HR"/>
          <w14:ligatures w14:val="none"/>
        </w:rPr>
        <w:t xml:space="preserve">• </w:t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Iskoristiti barem jednu drugu vezu osim FS te iskoristiti na barem jednom mjestu vremenski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odmak (Lag) (1 bod)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9"/>
          <w:szCs w:val="19"/>
          <w:lang w:eastAsia="hr-HR"/>
          <w14:ligatures w14:val="none"/>
        </w:rPr>
        <w:t xml:space="preserve">• </w:t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Rezultira korektnim vremenskim planom s zadanim početkom projekta te u zadanom roku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(nema „kalendarić“ u info stupcu) (1 bod)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3. Definirati resurse poštivajući zadane elemente u nastavku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9"/>
          <w:szCs w:val="19"/>
          <w:lang w:eastAsia="hr-HR"/>
          <w14:ligatures w14:val="none"/>
        </w:rPr>
        <w:t xml:space="preserve">• </w:t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Definirati min. 3 resursa (od toga min. 1 resurs tipa material i 1 resurs tipa work) (1 bod)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9"/>
          <w:szCs w:val="19"/>
          <w:lang w:eastAsia="hr-HR"/>
          <w14:ligatures w14:val="none"/>
        </w:rPr>
        <w:t xml:space="preserve">• </w:t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Min. za svaki resurs definirana jedinična cijena (1 bod)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4. Pridružiti resurse na način da se dobije ukupni budžet projekta kako je zadano u zadatku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a. Pridruženi resurse na aktivnostima (1 bod)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b. Ispravan budžet (1 bod)</w:t>
      </w:r>
    </w:p>
    <w:p w14:paraId="099A73B0" w14:textId="77777777" w:rsidR="006E2B66" w:rsidRDefault="006E2B66" w:rsidP="006E2B6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</w:pPr>
    </w:p>
    <w:p w14:paraId="4F685CD6" w14:textId="5ACD1B3A" w:rsidR="009018A2" w:rsidRPr="009018A2" w:rsidRDefault="009018A2" w:rsidP="006E2B66">
      <w:pPr>
        <w:shd w:val="clear" w:color="auto" w:fill="FFFFFF"/>
        <w:spacing w:after="0" w:line="276" w:lineRule="auto"/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6E2B6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hr-HR"/>
          <w14:ligatures w14:val="none"/>
        </w:rPr>
        <w:t>Ishod učenja 5 (10 bodova – 25 minuta)</w:t>
      </w:r>
      <w:r w:rsidRPr="006E2B66">
        <w:rPr>
          <w:rFonts w:ascii="Karla" w:eastAsia="Times New Roman" w:hAnsi="Karla" w:cs="Times New Roman"/>
          <w:b/>
          <w:bCs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Na dobivenoj datoteci za ishod 5 je potrebno napraviti sljedeće: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1. Snimiti početnu liniju projekta (Baseline) (3 boda)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2. Ažurirati vremenski prve 3 aktivnosti (uključujući mileston-e) poštivajući zadane elemente u nastavku: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9"/>
          <w:szCs w:val="19"/>
          <w:lang w:eastAsia="hr-HR"/>
          <w14:ligatures w14:val="none"/>
        </w:rPr>
        <w:t xml:space="preserve">• </w:t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Projekt kasni 7 dana od početka (početak projekta kasni) (1 bod)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9"/>
          <w:szCs w:val="19"/>
          <w:lang w:eastAsia="hr-HR"/>
          <w14:ligatures w14:val="none"/>
        </w:rPr>
        <w:t xml:space="preserve">• </w:t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Prve 2 aktivnosti gotove (100% gotove), treća aktivnost gotova 50% (1 bod)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3. Korigirati plan na način da projekt završava prema inicijalnom planu (Baseline-u) (2 bod)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4. Izraditi izvješće u pdf-u (3 boda)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Izvješće treba sadržavati minimalno: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9"/>
          <w:szCs w:val="19"/>
          <w:lang w:eastAsia="hr-HR"/>
          <w14:ligatures w14:val="none"/>
        </w:rPr>
        <w:t xml:space="preserve">• </w:t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Activity name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9"/>
          <w:szCs w:val="19"/>
          <w:lang w:eastAsia="hr-HR"/>
          <w14:ligatures w14:val="none"/>
        </w:rPr>
        <w:t xml:space="preserve">• </w:t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Duration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9"/>
          <w:szCs w:val="19"/>
          <w:lang w:eastAsia="hr-HR"/>
          <w14:ligatures w14:val="none"/>
        </w:rPr>
        <w:t xml:space="preserve">• </w:t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Start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9"/>
          <w:szCs w:val="19"/>
          <w:lang w:eastAsia="hr-HR"/>
          <w14:ligatures w14:val="none"/>
        </w:rPr>
        <w:t xml:space="preserve">• </w:t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Finish</w:t>
      </w:r>
      <w:r w:rsidRPr="009018A2">
        <w:rPr>
          <w:rFonts w:ascii="Karla" w:eastAsia="Times New Roman" w:hAnsi="Karla" w:cs="Times New Roman"/>
          <w:color w:val="000000"/>
          <w:kern w:val="0"/>
          <w:sz w:val="21"/>
          <w:szCs w:val="21"/>
          <w:lang w:eastAsia="hr-HR"/>
          <w14:ligatures w14:val="none"/>
        </w:rPr>
        <w:br/>
      </w:r>
      <w:r w:rsidRPr="009018A2">
        <w:rPr>
          <w:rFonts w:ascii="Arial" w:eastAsia="Times New Roman" w:hAnsi="Arial" w:cs="Arial"/>
          <w:color w:val="000000"/>
          <w:kern w:val="0"/>
          <w:sz w:val="19"/>
          <w:szCs w:val="19"/>
          <w:lang w:eastAsia="hr-HR"/>
          <w14:ligatures w14:val="none"/>
        </w:rPr>
        <w:t xml:space="preserve">• </w:t>
      </w:r>
      <w:r w:rsidRPr="009018A2">
        <w:rPr>
          <w:rFonts w:ascii="Arial" w:eastAsia="Times New Roman" w:hAnsi="Arial" w:cs="Arial"/>
          <w:color w:val="000000"/>
          <w:kern w:val="0"/>
          <w:sz w:val="18"/>
          <w:szCs w:val="18"/>
          <w:lang w:eastAsia="hr-HR"/>
          <w14:ligatures w14:val="none"/>
        </w:rPr>
        <w:t>Gantogram</w:t>
      </w:r>
    </w:p>
    <w:p w14:paraId="466394B6" w14:textId="582FF583" w:rsidR="00E25252" w:rsidRDefault="00E25252" w:rsidP="006E2B66">
      <w:pPr>
        <w:spacing w:line="276" w:lineRule="auto"/>
      </w:pPr>
      <w:r>
        <w:br w:type="page"/>
      </w:r>
    </w:p>
    <w:p w14:paraId="42EA85F2" w14:textId="0CB0FAEE" w:rsidR="009018A2" w:rsidRDefault="004518AD" w:rsidP="006E2B66">
      <w:pPr>
        <w:spacing w:line="276" w:lineRule="auto"/>
      </w:pPr>
      <w:r>
        <w:rPr>
          <w:noProof/>
        </w:rPr>
        <w:lastRenderedPageBreak/>
        <w:drawing>
          <wp:inline distT="0" distB="0" distL="0" distR="0" wp14:anchorId="2457606E" wp14:editId="35C1CD34">
            <wp:extent cx="5760720" cy="7748270"/>
            <wp:effectExtent l="0" t="0" r="0" b="5080"/>
            <wp:docPr id="3" name="Picture 3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documen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4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18AD">
        <w:rPr>
          <w:noProof/>
        </w:rPr>
        <w:lastRenderedPageBreak/>
        <w:drawing>
          <wp:inline distT="0" distB="0" distL="0" distR="0" wp14:anchorId="1F6A8D30" wp14:editId="00A42B42">
            <wp:extent cx="5760720" cy="7399655"/>
            <wp:effectExtent l="0" t="0" r="0" b="0"/>
            <wp:docPr id="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9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18AD">
        <w:rPr>
          <w:noProof/>
        </w:rPr>
        <w:lastRenderedPageBreak/>
        <w:drawing>
          <wp:inline distT="0" distB="0" distL="0" distR="0" wp14:anchorId="29F6DBE0" wp14:editId="2E98F69D">
            <wp:extent cx="5760720" cy="7216775"/>
            <wp:effectExtent l="0" t="0" r="0" b="3175"/>
            <wp:docPr id="5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1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086E" w:rsidRPr="0083086E">
        <w:rPr>
          <w:noProof/>
        </w:rPr>
        <w:lastRenderedPageBreak/>
        <w:drawing>
          <wp:inline distT="0" distB="0" distL="0" distR="0" wp14:anchorId="7C973627" wp14:editId="67E07CA8">
            <wp:extent cx="5760720" cy="7338695"/>
            <wp:effectExtent l="0" t="0" r="0" b="0"/>
            <wp:docPr id="6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3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1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altName w:val="Karla"/>
    <w:charset w:val="00"/>
    <w:family w:val="auto"/>
    <w:pitch w:val="variable"/>
    <w:sig w:usb0="A00000E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6660D"/>
    <w:multiLevelType w:val="multilevel"/>
    <w:tmpl w:val="8658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A2"/>
    <w:rsid w:val="000A343B"/>
    <w:rsid w:val="001A70F5"/>
    <w:rsid w:val="003D1CDD"/>
    <w:rsid w:val="004518AD"/>
    <w:rsid w:val="0046524B"/>
    <w:rsid w:val="005530F7"/>
    <w:rsid w:val="00565C4E"/>
    <w:rsid w:val="006E2B66"/>
    <w:rsid w:val="0083086E"/>
    <w:rsid w:val="008F0F5F"/>
    <w:rsid w:val="009018A2"/>
    <w:rsid w:val="009E125C"/>
    <w:rsid w:val="00AF1908"/>
    <w:rsid w:val="00D23593"/>
    <w:rsid w:val="00DF4956"/>
    <w:rsid w:val="00E25252"/>
    <w:rsid w:val="00ED6F08"/>
    <w:rsid w:val="00F04C49"/>
    <w:rsid w:val="00F4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73501"/>
  <w15:chartTrackingRefBased/>
  <w15:docId w15:val="{3FD82B15-C289-4CE3-9BE9-493E2691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01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01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018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01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018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01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01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01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01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018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018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018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018A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018A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018A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018A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018A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018A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01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01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01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01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01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018A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018A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018A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01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018A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018A2"/>
    <w:rPr>
      <w:b/>
      <w:bCs/>
      <w:smallCaps/>
      <w:color w:val="0F4761" w:themeColor="accent1" w:themeShade="BF"/>
      <w:spacing w:val="5"/>
    </w:rPr>
  </w:style>
  <w:style w:type="character" w:customStyle="1" w:styleId="v-popper--has-tooltip">
    <w:name w:val="v-popper--has-tooltip"/>
    <w:basedOn w:val="Zadanifontodlomka"/>
    <w:rsid w:val="009018A2"/>
  </w:style>
  <w:style w:type="paragraph" w:customStyle="1" w:styleId="menu-item">
    <w:name w:val="menu-item"/>
    <w:basedOn w:val="Normal"/>
    <w:rsid w:val="0090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character" w:customStyle="1" w:styleId="status-barclocktext">
    <w:name w:val="status-bar__clock__text"/>
    <w:basedOn w:val="Zadanifontodlomka"/>
    <w:rsid w:val="009018A2"/>
  </w:style>
  <w:style w:type="character" w:customStyle="1" w:styleId="status-text">
    <w:name w:val="status-text"/>
    <w:basedOn w:val="Zadanifontodlomka"/>
    <w:rsid w:val="009018A2"/>
  </w:style>
  <w:style w:type="character" w:customStyle="1" w:styleId="exam-toolbartitle">
    <w:name w:val="exam-toolbar__title"/>
    <w:basedOn w:val="Zadanifontodlomka"/>
    <w:rsid w:val="0090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5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9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076585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196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62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4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49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0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7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25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9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22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1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08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493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41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520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34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303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07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1415</Words>
  <Characters>8070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grafika10</dc:creator>
  <cp:keywords/>
  <dc:description/>
  <cp:lastModifiedBy>Niko Maričić | Student</cp:lastModifiedBy>
  <cp:revision>17</cp:revision>
  <dcterms:created xsi:type="dcterms:W3CDTF">2024-07-01T17:20:00Z</dcterms:created>
  <dcterms:modified xsi:type="dcterms:W3CDTF">2024-09-14T15:37:00Z</dcterms:modified>
</cp:coreProperties>
</file>